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B1F" w:rsidRDefault="005820B2" w:rsidP="00931B1F">
      <w:pPr>
        <w:pStyle w:val="AIMCopyright"/>
      </w:pPr>
      <w:bookmarkStart w:id="0" w:name="_Toc302380796"/>
      <w:r>
        <w:rPr>
          <w:noProof/>
          <w:lang w:eastAsia="en-AU"/>
        </w:rPr>
        <mc:AlternateContent>
          <mc:Choice Requires="wps">
            <w:drawing>
              <wp:anchor distT="0" distB="0" distL="114300" distR="114300" simplePos="0" relativeHeight="251645440" behindDoc="0" locked="0" layoutInCell="1" allowOverlap="0">
                <wp:simplePos x="0" y="0"/>
                <wp:positionH relativeFrom="page">
                  <wp:posOffset>2794635</wp:posOffset>
                </wp:positionH>
                <wp:positionV relativeFrom="page">
                  <wp:posOffset>3672205</wp:posOffset>
                </wp:positionV>
                <wp:extent cx="4343400" cy="2160270"/>
                <wp:effectExtent l="3810" t="5080" r="5715"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160270"/>
                        </a:xfrm>
                        <a:prstGeom prst="rect">
                          <a:avLst/>
                        </a:prstGeom>
                        <a:solidFill>
                          <a:srgbClr val="7030A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361" w:rsidRPr="00384F54" w:rsidRDefault="006E2361" w:rsidP="00823FD4">
                            <w:pPr>
                              <w:pStyle w:val="coverlargetext"/>
                              <w:spacing w:before="120" w:line="240" w:lineRule="auto"/>
                              <w:ind w:right="363"/>
                              <w:jc w:val="center"/>
                              <w:rPr>
                                <w:b w:val="0"/>
                              </w:rPr>
                            </w:pPr>
                            <w:r>
                              <w:rPr>
                                <w:b w:val="0"/>
                              </w:rPr>
                              <w:t xml:space="preserve">Process and explanation </w:t>
                            </w:r>
                            <w:r w:rsidRPr="00384F54">
                              <w:rPr>
                                <w:b w:val="0"/>
                              </w:rPr>
                              <w:t>o</w:t>
                            </w:r>
                            <w:r>
                              <w:rPr>
                                <w:b w:val="0"/>
                              </w:rPr>
                              <w:t>f</w:t>
                            </w:r>
                            <w:r w:rsidRPr="00384F54">
                              <w:rPr>
                                <w:b w:val="0"/>
                              </w:rPr>
                              <w:t xml:space="preserve"> </w:t>
                            </w:r>
                            <w:r>
                              <w:rPr>
                                <w:b w:val="0"/>
                              </w:rPr>
                              <w:t>Recognition of Prior Learning and Credit Transfer</w:t>
                            </w:r>
                            <w:r w:rsidR="00114855">
                              <w:rPr>
                                <w:b w:val="0"/>
                              </w:rPr>
                              <w:t xml:space="preserve"> with the </w:t>
                            </w:r>
                            <w:r w:rsidRPr="00384F54">
                              <w:rPr>
                                <w:b w:val="0"/>
                              </w:rPr>
                              <w:t>Australian Institute of Management</w:t>
                            </w:r>
                            <w:r>
                              <w:rPr>
                                <w:b w:val="0"/>
                              </w:rPr>
                              <w:t xml:space="preserve"> </w:t>
                            </w:r>
                            <w:r w:rsidR="00FE46B2">
                              <w:rPr>
                                <w:b w:val="0"/>
                              </w:rPr>
                              <w:t>Education and Training</w:t>
                            </w:r>
                          </w:p>
                        </w:txbxContent>
                      </wps:txbx>
                      <wps:bodyPr rot="0" vert="horz" wrap="square" lIns="144000" tIns="180000" rIns="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0.05pt;margin-top:289.15pt;width:342pt;height:170.1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PLlwIAADEFAAAOAAAAZHJzL2Uyb0RvYy54bWysVNuO2yAQfa/Uf0C8Z429zsXWOqu9NFWl&#10;7UXa7QcQG8eoGCiQ2NtV/70DJNmkfamqKpLDDMNhzswZrq7HXqAdM5YrWeH0gmDEZK0aLjcV/vq0&#10;miwwso7KhgolWYWfmcXXy7dvrgZdskx1SjTMIACRthx0hTvndJkktu5YT+2F0kzCZqtMTx2YZpM0&#10;hg6A3oskI2SWDMo02qiaWQve+7iJlwG/bVntPretZQ6JCkNuLnxN+K79N1le0XJjqO54vU+D/kMW&#10;PeUSLj1C3VNH0dbwP6B6XhtlVesuatUnqm15zQIHYJOS39g8dlSzwAWKY/WxTPb/wdafdl8M4g30&#10;bo6RpD306ImNDt2qEWW+PIO2JUQ9aohzI7ghNFC1+kHV3yyS6q6jcsNujFFDx2gD6aX+ZHJyNOJY&#10;D7IePqoGrqFbpwLQ2Jre1w6qgQAd2vR8bI1PpQZnfgk/Als17GXpjGTz0LyElofj2lj3nqke+UWF&#10;DfQ+wNPdg3U+HVoeQvxtVgnerLgQwTCb9Z0waEdBJ3NySW5IPCt0R/feKYH7I46N4QHzDEdIjyaV&#10;x42h0QM0IAm/5wkFYbwUaZaT26yYrGaL+SRf5dNJMSeLCUmL22JG8iK/X/30WaR52fGmYfKBS3YQ&#10;aZr/nQj24xLlFWSKhgoX02waCJ5lv6cV+QLbE8Knxeq5g5kVvK/w4hhES9/6d7IB2rR0lIu4Ts7T&#10;DyWDGhz+Q1WCULw2okrcuB4BxatnrZpnkIxR0FBoPjw0sOiU+YHRAENbYft9Sw3DSHyQXnY5aMSP&#10;ebRCdhiZYIF7feamsgakCjuM4vLOxYdhqw3fdHBR1LlUN6DUlgcNvSYFDLwBcxm47N8QP/indoh6&#10;femWvwAAAP//AwBQSwMEFAAGAAgAAAAhABYtj5vjAAAADAEAAA8AAABkcnMvZG93bnJldi54bWxM&#10;j8FOwzAMhu9IvENkJG4sbclYKXUnQOIAmpDYJiFuWeu1hcapmmwtb7/sBEfbn35/f76cTCeONLjW&#10;MkI8i0AQl7ZquUbYbl5uUhDOa650Z5kQfsnBsri8yHVW2ZE/6Lj2tQgh7DKN0HjfZ1K6siGj3cz2&#10;xOG2t4PRPoxDLatBjyHcdDKJojtpdMvhQ6N7em6o/FkfDMKr+m6/JqXezOd+NS6SJ/e+KlPE66vp&#10;8QGEp8n/wXDWD+pQBKedPXDlRIegVBQHFGG+SG9BnIk4UWG1Q7iP0znIIpf/SxQnAAAA//8DAFBL&#10;AQItABQABgAIAAAAIQC2gziS/gAAAOEBAAATAAAAAAAAAAAAAAAAAAAAAABbQ29udGVudF9UeXBl&#10;c10ueG1sUEsBAi0AFAAGAAgAAAAhADj9If/WAAAAlAEAAAsAAAAAAAAAAAAAAAAALwEAAF9yZWxz&#10;Ly5yZWxzUEsBAi0AFAAGAAgAAAAhADI6s8uXAgAAMQUAAA4AAAAAAAAAAAAAAAAALgIAAGRycy9l&#10;Mm9Eb2MueG1sUEsBAi0AFAAGAAgAAAAhABYtj5vjAAAADAEAAA8AAAAAAAAAAAAAAAAA8QQAAGRy&#10;cy9kb3ducmV2LnhtbFBLBQYAAAAABAAEAPMAAAABBgAAAAA=&#10;" o:allowoverlap="f" fillcolor="#7030a0" stroked="f">
                <v:fill opacity="49087f"/>
                <v:textbox inset="4mm,5mm,0,5mm">
                  <w:txbxContent>
                    <w:p w:rsidR="006E2361" w:rsidRPr="00384F54" w:rsidRDefault="006E2361" w:rsidP="00823FD4">
                      <w:pPr>
                        <w:pStyle w:val="coverlargetext"/>
                        <w:spacing w:before="120" w:line="240" w:lineRule="auto"/>
                        <w:ind w:right="363"/>
                        <w:jc w:val="center"/>
                        <w:rPr>
                          <w:b w:val="0"/>
                        </w:rPr>
                      </w:pPr>
                      <w:r>
                        <w:rPr>
                          <w:b w:val="0"/>
                        </w:rPr>
                        <w:t xml:space="preserve">Process and explanation </w:t>
                      </w:r>
                      <w:r w:rsidRPr="00384F54">
                        <w:rPr>
                          <w:b w:val="0"/>
                        </w:rPr>
                        <w:t>o</w:t>
                      </w:r>
                      <w:r>
                        <w:rPr>
                          <w:b w:val="0"/>
                        </w:rPr>
                        <w:t>f</w:t>
                      </w:r>
                      <w:r w:rsidRPr="00384F54">
                        <w:rPr>
                          <w:b w:val="0"/>
                        </w:rPr>
                        <w:t xml:space="preserve"> </w:t>
                      </w:r>
                      <w:r>
                        <w:rPr>
                          <w:b w:val="0"/>
                        </w:rPr>
                        <w:t>Recognition of Prior Learning and Credit Transfer</w:t>
                      </w:r>
                      <w:r w:rsidR="00114855">
                        <w:rPr>
                          <w:b w:val="0"/>
                        </w:rPr>
                        <w:t xml:space="preserve"> with the </w:t>
                      </w:r>
                      <w:r w:rsidRPr="00384F54">
                        <w:rPr>
                          <w:b w:val="0"/>
                        </w:rPr>
                        <w:t>Australian Institute of Management</w:t>
                      </w:r>
                      <w:r>
                        <w:rPr>
                          <w:b w:val="0"/>
                        </w:rPr>
                        <w:t xml:space="preserve"> </w:t>
                      </w:r>
                      <w:r w:rsidR="00FE46B2">
                        <w:rPr>
                          <w:b w:val="0"/>
                        </w:rPr>
                        <w:t>Education and Training</w:t>
                      </w:r>
                    </w:p>
                  </w:txbxContent>
                </v:textbox>
                <w10:wrap anchorx="page" anchory="page"/>
              </v:shape>
            </w:pict>
          </mc:Fallback>
        </mc:AlternateContent>
      </w:r>
      <w:r>
        <w:rPr>
          <w:noProof/>
          <w:lang w:eastAsia="en-AU"/>
        </w:rPr>
        <mc:AlternateContent>
          <mc:Choice Requires="wps">
            <w:drawing>
              <wp:anchor distT="0" distB="0" distL="114300" distR="114300" simplePos="0" relativeHeight="251646464" behindDoc="0" locked="0" layoutInCell="1" allowOverlap="0">
                <wp:simplePos x="0" y="0"/>
                <wp:positionH relativeFrom="page">
                  <wp:posOffset>1765935</wp:posOffset>
                </wp:positionH>
                <wp:positionV relativeFrom="page">
                  <wp:posOffset>2743200</wp:posOffset>
                </wp:positionV>
                <wp:extent cx="5372100" cy="914400"/>
                <wp:effectExtent l="381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361" w:rsidRPr="00402787" w:rsidRDefault="006E2361" w:rsidP="0074786D">
                            <w:pPr>
                              <w:pStyle w:val="Proposal2010"/>
                              <w:jc w:val="right"/>
                            </w:pPr>
                            <w:r>
                              <w:rPr>
                                <w:rFonts w:ascii="Arial Bold" w:hAnsi="Arial Bold"/>
                                <w:color w:val="7030A0"/>
                              </w:rPr>
                              <w:t xml:space="preserve">RPL and CT </w:t>
                            </w:r>
                            <w:r>
                              <w:rPr>
                                <w:b w:val="0"/>
                                <w:color w:val="000000"/>
                              </w:rPr>
                              <w:t>Handbook</w:t>
                            </w:r>
                            <w:r w:rsidRPr="00402787">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39.05pt;margin-top:3in;width:423pt;height:1in;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hctQIAAME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oXczjARtoUcPbDBoJQdEbHn6Tifgdd+BnxngGFwdVd3dyeKrRkKuayp27FYp2deMlpBeaG/6F1dH&#10;HG1Btv0HWUIYujfSAQ2Vam3toBoI0KFNj+fW2FQKOJxezaMwAFMBtjgkBNY2BE1OtzulzTsmW2QX&#10;KVbQeodOD3fajK4nFxtMyJw3DZzTpBHPDgBzPIHYcNXabBaumz/iIN4sNgvikWi28UiQZd5tvibe&#10;LA/n0+wqW6+z8KeNG5Kk5mXJhA1zUlZI/qxzR42PmjhrS8uGlxbOpqTVbrtuFDpQUHbuvmNBLtz8&#10;52m4egGXF5TCiASrKPby2WLukZxMvXgeLLwgjFfxLCAxyfLnlO64YP9OCfXQyWk0HcX0W26B+15z&#10;o0nLDcyOhrcpXpydaGIluBGla62hvBnXF6Ww6T+VAtp9arQTrNXoqFYzbIfxadjoVsxbWT6CgpUE&#10;gYEWYe7BopbqO0Y9zJAU6297qhhGzXsBr8DpFIaO25DpPII76tKyvbRQUQBUig1G43JtxkG17xTf&#10;1RBpfHdC3sLLqbgT9VNWx/cGc8JxO840O4gu987rafIufwEAAP//AwBQSwMEFAAGAAgAAAAhAHZu&#10;saXgAAAADAEAAA8AAABkcnMvZG93bnJldi54bWxMj01PwzAMhu9I/IfISNxY0tJ9UJpOCMQVtAGT&#10;dssar61onKrJ1vLv8U5wtP3o9fMW68l14oxDaD1pSGYKBFLlbUu1hs+P17sViBANWdN5Qg0/GGBd&#10;Xl8VJrd+pA2et7EWHEIhNxqaGPtcylA16EyY+R6Jb0c/OBN5HGppBzNyuOtkqtRCOtMSf2hMj88N&#10;Vt/bk9Pw9Xbc7zL1Xr+4eT/6SUlyD1Lr25vp6RFExCn+wXDRZ3Uo2engT2SD6DSky1XCqIbsPuVS&#10;FyJJM14dNMyXCwWyLOT/EuUvAAAA//8DAFBLAQItABQABgAIAAAAIQC2gziS/gAAAOEBAAATAAAA&#10;AAAAAAAAAAAAAAAAAABbQ29udGVudF9UeXBlc10ueG1sUEsBAi0AFAAGAAgAAAAhADj9If/WAAAA&#10;lAEAAAsAAAAAAAAAAAAAAAAALwEAAF9yZWxzLy5yZWxzUEsBAi0AFAAGAAgAAAAhADrB+Fy1AgAA&#10;wQUAAA4AAAAAAAAAAAAAAAAALgIAAGRycy9lMm9Eb2MueG1sUEsBAi0AFAAGAAgAAAAhAHZusaXg&#10;AAAADAEAAA8AAAAAAAAAAAAAAAAADwUAAGRycy9kb3ducmV2LnhtbFBLBQYAAAAABAAEAPMAAAAc&#10;BgAAAAA=&#10;" o:allowoverlap="f" filled="f" stroked="f">
                <v:textbox>
                  <w:txbxContent>
                    <w:p w:rsidR="006E2361" w:rsidRPr="00402787" w:rsidRDefault="006E2361" w:rsidP="0074786D">
                      <w:pPr>
                        <w:pStyle w:val="Proposal2010"/>
                        <w:jc w:val="right"/>
                      </w:pPr>
                      <w:r>
                        <w:rPr>
                          <w:rFonts w:ascii="Arial Bold" w:hAnsi="Arial Bold"/>
                          <w:color w:val="7030A0"/>
                        </w:rPr>
                        <w:t xml:space="preserve">RPL and CT </w:t>
                      </w:r>
                      <w:r>
                        <w:rPr>
                          <w:b w:val="0"/>
                          <w:color w:val="000000"/>
                        </w:rPr>
                        <w:t>Handbook</w:t>
                      </w:r>
                      <w:r w:rsidRPr="00402787">
                        <w:t xml:space="preserve"> </w:t>
                      </w:r>
                    </w:p>
                  </w:txbxContent>
                </v:textbox>
                <w10:wrap anchorx="page" anchory="page"/>
              </v:shape>
            </w:pict>
          </mc:Fallback>
        </mc:AlternateContent>
      </w:r>
      <w:bookmarkEnd w:id="0"/>
      <w:r w:rsidR="00CB4536">
        <w:br w:type="page"/>
      </w:r>
    </w:p>
    <w:p w:rsidR="000A3AC8" w:rsidRDefault="000A3AC8" w:rsidP="00C91BC2">
      <w:pPr>
        <w:pStyle w:val="Proposalbodytext"/>
      </w:pPr>
    </w:p>
    <w:p w:rsidR="00931B1F" w:rsidRPr="00931B1F" w:rsidRDefault="00931B1F" w:rsidP="00931B1F">
      <w:pPr>
        <w:pStyle w:val="AIMCopyright"/>
        <w:tabs>
          <w:tab w:val="clear" w:pos="454"/>
          <w:tab w:val="left" w:pos="1560"/>
        </w:tabs>
      </w:pPr>
      <w:r w:rsidRPr="00931B1F">
        <w:t>Published by:</w:t>
      </w:r>
    </w:p>
    <w:p w:rsidR="00931B1F" w:rsidRPr="00931B1F" w:rsidRDefault="00931B1F" w:rsidP="00931B1F">
      <w:pPr>
        <w:tabs>
          <w:tab w:val="left" w:pos="1560"/>
        </w:tabs>
        <w:spacing w:before="60" w:after="60" w:line="264" w:lineRule="auto"/>
        <w:rPr>
          <w:sz w:val="22"/>
          <w:szCs w:val="20"/>
          <w:lang w:eastAsia="en-US"/>
        </w:rPr>
      </w:pPr>
    </w:p>
    <w:p w:rsidR="00931B1F" w:rsidRPr="00931B1F" w:rsidRDefault="00931B1F" w:rsidP="003B3A33">
      <w:pPr>
        <w:tabs>
          <w:tab w:val="left" w:pos="340"/>
          <w:tab w:val="left" w:pos="1560"/>
        </w:tabs>
        <w:spacing w:before="40" w:after="40"/>
        <w:rPr>
          <w:color w:val="333333"/>
          <w:sz w:val="18"/>
          <w:szCs w:val="20"/>
          <w:lang w:eastAsia="en-US"/>
        </w:rPr>
      </w:pPr>
      <w:r w:rsidRPr="00931B1F">
        <w:rPr>
          <w:color w:val="333333"/>
          <w:sz w:val="18"/>
          <w:szCs w:val="20"/>
          <w:lang w:eastAsia="en-US"/>
        </w:rPr>
        <w:t xml:space="preserve">Australian Institute of Management </w:t>
      </w:r>
      <w:r w:rsidR="00FE46B2">
        <w:rPr>
          <w:color w:val="333333"/>
          <w:sz w:val="18"/>
          <w:szCs w:val="20"/>
          <w:lang w:eastAsia="en-US"/>
        </w:rPr>
        <w:t>Education and Training</w:t>
      </w:r>
    </w:p>
    <w:p w:rsidR="00931B1F" w:rsidRPr="00931B1F" w:rsidRDefault="00931B1F" w:rsidP="003B3A33">
      <w:pPr>
        <w:tabs>
          <w:tab w:val="left" w:pos="340"/>
          <w:tab w:val="left" w:pos="1560"/>
        </w:tabs>
        <w:spacing w:before="40" w:after="40"/>
        <w:rPr>
          <w:color w:val="333333"/>
          <w:sz w:val="18"/>
          <w:szCs w:val="20"/>
          <w:lang w:eastAsia="en-US"/>
        </w:rPr>
      </w:pPr>
      <w:r w:rsidRPr="00931B1F">
        <w:rPr>
          <w:color w:val="333333"/>
          <w:sz w:val="18"/>
          <w:szCs w:val="20"/>
          <w:lang w:eastAsia="en-US"/>
        </w:rPr>
        <w:t xml:space="preserve">Management House </w:t>
      </w:r>
    </w:p>
    <w:p w:rsidR="00931B1F" w:rsidRPr="00931B1F" w:rsidRDefault="00931B1F" w:rsidP="003B3A33">
      <w:pPr>
        <w:tabs>
          <w:tab w:val="left" w:pos="340"/>
          <w:tab w:val="left" w:pos="1560"/>
        </w:tabs>
        <w:spacing w:before="40" w:after="40"/>
        <w:rPr>
          <w:color w:val="333333"/>
          <w:sz w:val="18"/>
          <w:szCs w:val="20"/>
          <w:lang w:eastAsia="en-US"/>
        </w:rPr>
      </w:pPr>
      <w:r w:rsidRPr="00931B1F">
        <w:rPr>
          <w:color w:val="333333"/>
          <w:sz w:val="18"/>
          <w:szCs w:val="20"/>
          <w:lang w:eastAsia="en-US"/>
        </w:rPr>
        <w:t>Cnr Boundary &amp; Rosa Streets</w:t>
      </w:r>
    </w:p>
    <w:p w:rsidR="00931B1F" w:rsidRPr="00931B1F" w:rsidRDefault="00931B1F" w:rsidP="003B3A33">
      <w:pPr>
        <w:tabs>
          <w:tab w:val="left" w:pos="340"/>
          <w:tab w:val="left" w:pos="1560"/>
        </w:tabs>
        <w:spacing w:before="40" w:after="40"/>
        <w:rPr>
          <w:color w:val="333333"/>
          <w:sz w:val="18"/>
          <w:szCs w:val="20"/>
          <w:lang w:eastAsia="en-US"/>
        </w:rPr>
      </w:pPr>
      <w:r w:rsidRPr="00931B1F">
        <w:rPr>
          <w:color w:val="333333"/>
          <w:sz w:val="18"/>
          <w:szCs w:val="20"/>
          <w:lang w:eastAsia="en-US"/>
        </w:rPr>
        <w:t>Spring Hill Qld 4000</w:t>
      </w:r>
    </w:p>
    <w:p w:rsidR="00931B1F" w:rsidRPr="00931B1F" w:rsidRDefault="00931B1F" w:rsidP="00364BB5">
      <w:pPr>
        <w:tabs>
          <w:tab w:val="left" w:pos="340"/>
          <w:tab w:val="left" w:pos="1560"/>
        </w:tabs>
        <w:spacing w:before="40" w:after="40"/>
        <w:rPr>
          <w:color w:val="333333"/>
          <w:sz w:val="18"/>
          <w:szCs w:val="20"/>
          <w:lang w:eastAsia="en-US"/>
        </w:rPr>
      </w:pPr>
    </w:p>
    <w:p w:rsidR="00931B1F" w:rsidRPr="00931B1F" w:rsidRDefault="00931B1F" w:rsidP="003B3A33">
      <w:pPr>
        <w:tabs>
          <w:tab w:val="left" w:pos="340"/>
          <w:tab w:val="left" w:pos="1560"/>
        </w:tabs>
        <w:spacing w:before="40" w:after="40"/>
        <w:rPr>
          <w:color w:val="333333"/>
          <w:sz w:val="18"/>
          <w:szCs w:val="20"/>
          <w:lang w:eastAsia="en-US"/>
        </w:rPr>
      </w:pPr>
      <w:r w:rsidRPr="00931B1F">
        <w:rPr>
          <w:color w:val="333333"/>
          <w:sz w:val="18"/>
          <w:szCs w:val="20"/>
          <w:lang w:eastAsia="en-US"/>
        </w:rPr>
        <w:t>PO Box 200</w:t>
      </w:r>
    </w:p>
    <w:p w:rsidR="00931B1F" w:rsidRPr="00931B1F" w:rsidRDefault="00931B1F" w:rsidP="003B3A33">
      <w:pPr>
        <w:tabs>
          <w:tab w:val="left" w:pos="340"/>
          <w:tab w:val="left" w:pos="1560"/>
        </w:tabs>
        <w:spacing w:before="40" w:after="40"/>
        <w:rPr>
          <w:color w:val="333333"/>
          <w:sz w:val="18"/>
          <w:szCs w:val="20"/>
          <w:lang w:eastAsia="en-US"/>
        </w:rPr>
      </w:pPr>
      <w:r w:rsidRPr="00931B1F">
        <w:rPr>
          <w:color w:val="333333"/>
          <w:sz w:val="18"/>
          <w:szCs w:val="20"/>
          <w:lang w:eastAsia="en-US"/>
        </w:rPr>
        <w:t>Spring Hill Qld 4004</w:t>
      </w:r>
    </w:p>
    <w:p w:rsidR="00931B1F" w:rsidRPr="00931B1F" w:rsidRDefault="00931B1F" w:rsidP="00364BB5">
      <w:pPr>
        <w:tabs>
          <w:tab w:val="left" w:pos="340"/>
          <w:tab w:val="left" w:pos="1560"/>
        </w:tabs>
        <w:spacing w:before="40" w:after="40"/>
        <w:rPr>
          <w:color w:val="333333"/>
          <w:sz w:val="18"/>
          <w:szCs w:val="20"/>
          <w:lang w:eastAsia="en-US"/>
        </w:rPr>
      </w:pPr>
    </w:p>
    <w:p w:rsidR="00931B1F" w:rsidRPr="00931B1F" w:rsidRDefault="00931B1F" w:rsidP="003B3A33">
      <w:pPr>
        <w:tabs>
          <w:tab w:val="left" w:pos="340"/>
          <w:tab w:val="left" w:pos="1560"/>
        </w:tabs>
        <w:spacing w:before="40" w:after="40"/>
        <w:rPr>
          <w:color w:val="333333"/>
          <w:sz w:val="18"/>
          <w:szCs w:val="20"/>
          <w:lang w:eastAsia="en-US"/>
        </w:rPr>
      </w:pPr>
      <w:r w:rsidRPr="00931B1F">
        <w:rPr>
          <w:color w:val="333333"/>
          <w:sz w:val="18"/>
          <w:szCs w:val="20"/>
          <w:lang w:eastAsia="en-US"/>
        </w:rPr>
        <w:t>P</w:t>
      </w:r>
      <w:r w:rsidRPr="00931B1F">
        <w:rPr>
          <w:color w:val="333333"/>
          <w:sz w:val="18"/>
          <w:szCs w:val="20"/>
          <w:lang w:eastAsia="en-US"/>
        </w:rPr>
        <w:tab/>
        <w:t>07 3227 4888</w:t>
      </w:r>
    </w:p>
    <w:p w:rsidR="00931B1F" w:rsidRPr="00931B1F" w:rsidRDefault="00931B1F" w:rsidP="003B3A33">
      <w:pPr>
        <w:tabs>
          <w:tab w:val="left" w:pos="340"/>
          <w:tab w:val="left" w:pos="1560"/>
        </w:tabs>
        <w:spacing w:before="40" w:after="40"/>
        <w:rPr>
          <w:color w:val="333333"/>
          <w:sz w:val="18"/>
          <w:szCs w:val="20"/>
          <w:lang w:eastAsia="en-US"/>
        </w:rPr>
      </w:pPr>
      <w:r w:rsidRPr="00931B1F">
        <w:rPr>
          <w:color w:val="333333"/>
          <w:sz w:val="18"/>
          <w:szCs w:val="20"/>
          <w:lang w:eastAsia="en-US"/>
        </w:rPr>
        <w:t>F</w:t>
      </w:r>
      <w:r w:rsidRPr="00931B1F">
        <w:rPr>
          <w:color w:val="333333"/>
          <w:sz w:val="18"/>
          <w:szCs w:val="20"/>
          <w:lang w:eastAsia="en-US"/>
        </w:rPr>
        <w:tab/>
        <w:t>07 3832 2497</w:t>
      </w:r>
    </w:p>
    <w:p w:rsidR="00931B1F" w:rsidRPr="00931B1F" w:rsidRDefault="00931B1F" w:rsidP="003B3A33">
      <w:pPr>
        <w:tabs>
          <w:tab w:val="left" w:pos="340"/>
          <w:tab w:val="left" w:pos="1560"/>
        </w:tabs>
        <w:spacing w:before="40" w:after="40"/>
        <w:rPr>
          <w:color w:val="333333"/>
          <w:sz w:val="18"/>
          <w:szCs w:val="20"/>
          <w:lang w:eastAsia="en-US"/>
        </w:rPr>
      </w:pPr>
      <w:r w:rsidRPr="00931B1F">
        <w:rPr>
          <w:color w:val="333333"/>
          <w:sz w:val="18"/>
          <w:szCs w:val="20"/>
          <w:lang w:eastAsia="en-US"/>
        </w:rPr>
        <w:t>W</w:t>
      </w:r>
      <w:r w:rsidRPr="00931B1F">
        <w:rPr>
          <w:color w:val="333333"/>
          <w:sz w:val="18"/>
          <w:szCs w:val="20"/>
          <w:lang w:eastAsia="en-US"/>
        </w:rPr>
        <w:tab/>
        <w:t>www.aimqld.com.au</w:t>
      </w:r>
    </w:p>
    <w:p w:rsidR="00931B1F" w:rsidRPr="00931B1F" w:rsidRDefault="00931B1F" w:rsidP="00364BB5">
      <w:pPr>
        <w:tabs>
          <w:tab w:val="left" w:pos="340"/>
          <w:tab w:val="left" w:pos="1560"/>
        </w:tabs>
        <w:spacing w:before="40" w:after="40"/>
        <w:rPr>
          <w:color w:val="333333"/>
          <w:sz w:val="18"/>
          <w:szCs w:val="20"/>
          <w:lang w:eastAsia="en-US"/>
        </w:rPr>
      </w:pPr>
    </w:p>
    <w:p w:rsidR="00931B1F" w:rsidRPr="00931B1F" w:rsidRDefault="00931B1F" w:rsidP="003B3A33">
      <w:pPr>
        <w:tabs>
          <w:tab w:val="left" w:pos="340"/>
          <w:tab w:val="left" w:pos="1560"/>
        </w:tabs>
        <w:spacing w:before="40" w:after="40"/>
        <w:rPr>
          <w:color w:val="333333"/>
          <w:sz w:val="18"/>
          <w:szCs w:val="20"/>
          <w:lang w:eastAsia="en-US"/>
        </w:rPr>
      </w:pPr>
      <w:r w:rsidRPr="00931B1F">
        <w:rPr>
          <w:color w:val="333333"/>
          <w:sz w:val="18"/>
          <w:szCs w:val="20"/>
          <w:lang w:eastAsia="en-US"/>
        </w:rPr>
        <w:t xml:space="preserve">Version: </w:t>
      </w:r>
      <w:r w:rsidR="002F03A6">
        <w:rPr>
          <w:color w:val="333333"/>
          <w:sz w:val="18"/>
          <w:szCs w:val="20"/>
          <w:lang w:eastAsia="en-US"/>
        </w:rPr>
        <w:t>2</w:t>
      </w:r>
      <w:bookmarkStart w:id="1" w:name="_GoBack"/>
      <w:bookmarkEnd w:id="1"/>
    </w:p>
    <w:p w:rsidR="00931B1F" w:rsidRDefault="003B3A33" w:rsidP="003B3A33">
      <w:pPr>
        <w:tabs>
          <w:tab w:val="left" w:pos="340"/>
          <w:tab w:val="left" w:pos="1560"/>
        </w:tabs>
        <w:spacing w:before="40" w:after="40"/>
        <w:rPr>
          <w:color w:val="333333"/>
          <w:sz w:val="18"/>
          <w:szCs w:val="20"/>
          <w:lang w:eastAsia="en-US"/>
        </w:rPr>
      </w:pPr>
      <w:r>
        <w:rPr>
          <w:color w:val="333333"/>
          <w:sz w:val="18"/>
          <w:szCs w:val="20"/>
          <w:lang w:eastAsia="en-US"/>
        </w:rPr>
        <w:t>Date modified</w:t>
      </w:r>
      <w:r w:rsidR="00364BB5">
        <w:rPr>
          <w:color w:val="333333"/>
          <w:sz w:val="18"/>
          <w:szCs w:val="20"/>
          <w:lang w:eastAsia="en-US"/>
        </w:rPr>
        <w:t xml:space="preserve">: </w:t>
      </w:r>
      <w:r w:rsidR="00FE46B2">
        <w:rPr>
          <w:color w:val="333333"/>
          <w:sz w:val="18"/>
          <w:szCs w:val="20"/>
          <w:lang w:eastAsia="en-US"/>
        </w:rPr>
        <w:t>11</w:t>
      </w:r>
      <w:r w:rsidR="00364BB5">
        <w:rPr>
          <w:color w:val="333333"/>
          <w:sz w:val="18"/>
          <w:szCs w:val="20"/>
          <w:lang w:eastAsia="en-US"/>
        </w:rPr>
        <w:t>/0</w:t>
      </w:r>
      <w:r w:rsidR="00FE46B2">
        <w:rPr>
          <w:color w:val="333333"/>
          <w:sz w:val="18"/>
          <w:szCs w:val="20"/>
          <w:lang w:eastAsia="en-US"/>
        </w:rPr>
        <w:t>8</w:t>
      </w:r>
      <w:r w:rsidR="00364BB5">
        <w:rPr>
          <w:color w:val="333333"/>
          <w:sz w:val="18"/>
          <w:szCs w:val="20"/>
          <w:lang w:eastAsia="en-US"/>
        </w:rPr>
        <w:t>/201</w:t>
      </w:r>
      <w:r w:rsidR="00FE46B2">
        <w:rPr>
          <w:color w:val="333333"/>
          <w:sz w:val="18"/>
          <w:szCs w:val="20"/>
          <w:lang w:eastAsia="en-US"/>
        </w:rPr>
        <w:t>4</w:t>
      </w:r>
    </w:p>
    <w:p w:rsidR="002B2E33" w:rsidRPr="00931B1F" w:rsidRDefault="002B2E33" w:rsidP="002B2E33">
      <w:pPr>
        <w:tabs>
          <w:tab w:val="left" w:pos="340"/>
          <w:tab w:val="left" w:pos="1560"/>
        </w:tabs>
        <w:spacing w:before="40" w:after="40"/>
        <w:rPr>
          <w:color w:val="333333"/>
          <w:sz w:val="18"/>
          <w:szCs w:val="20"/>
          <w:lang w:eastAsia="en-US"/>
        </w:rPr>
      </w:pPr>
    </w:p>
    <w:p w:rsidR="00931B1F" w:rsidRPr="00931B1F" w:rsidRDefault="00931B1F" w:rsidP="00931B1F">
      <w:pPr>
        <w:tabs>
          <w:tab w:val="left" w:pos="340"/>
          <w:tab w:val="left" w:pos="1560"/>
        </w:tabs>
        <w:spacing w:before="40" w:after="40"/>
        <w:rPr>
          <w:b/>
          <w:color w:val="333333"/>
          <w:sz w:val="18"/>
          <w:szCs w:val="20"/>
          <w:lang w:eastAsia="en-US"/>
        </w:rPr>
      </w:pPr>
      <w:r w:rsidRPr="00931B1F">
        <w:rPr>
          <w:b/>
          <w:color w:val="333333"/>
          <w:sz w:val="18"/>
          <w:szCs w:val="20"/>
          <w:lang w:eastAsia="en-US"/>
        </w:rPr>
        <w:t>© 201</w:t>
      </w:r>
      <w:r w:rsidR="00FE46B2">
        <w:rPr>
          <w:b/>
          <w:color w:val="333333"/>
          <w:sz w:val="18"/>
          <w:szCs w:val="20"/>
          <w:lang w:eastAsia="en-US"/>
        </w:rPr>
        <w:t>4</w:t>
      </w:r>
      <w:r w:rsidRPr="00931B1F">
        <w:rPr>
          <w:b/>
          <w:color w:val="333333"/>
          <w:sz w:val="18"/>
          <w:szCs w:val="20"/>
          <w:lang w:eastAsia="en-US"/>
        </w:rPr>
        <w:t xml:space="preserve"> Australian Institute of Management </w:t>
      </w:r>
      <w:r w:rsidR="00FE46B2">
        <w:rPr>
          <w:b/>
          <w:color w:val="333333"/>
          <w:sz w:val="18"/>
          <w:szCs w:val="20"/>
          <w:lang w:eastAsia="en-US"/>
        </w:rPr>
        <w:t>Education and Training</w:t>
      </w:r>
      <w:r w:rsidRPr="00931B1F">
        <w:rPr>
          <w:b/>
          <w:color w:val="333333"/>
          <w:sz w:val="18"/>
          <w:szCs w:val="20"/>
          <w:lang w:eastAsia="en-US"/>
        </w:rPr>
        <w:t xml:space="preserve"> All Rights Reserved</w:t>
      </w:r>
    </w:p>
    <w:p w:rsidR="00931B1F" w:rsidRPr="00931B1F" w:rsidRDefault="00931B1F" w:rsidP="0035088D">
      <w:pPr>
        <w:tabs>
          <w:tab w:val="left" w:pos="340"/>
          <w:tab w:val="left" w:pos="1560"/>
        </w:tabs>
        <w:spacing w:before="40" w:after="40"/>
        <w:rPr>
          <w:color w:val="333333"/>
          <w:sz w:val="18"/>
          <w:szCs w:val="20"/>
          <w:lang w:eastAsia="en-US"/>
        </w:rPr>
      </w:pPr>
      <w:r w:rsidRPr="00931B1F">
        <w:rPr>
          <w:color w:val="333333"/>
          <w:sz w:val="18"/>
          <w:szCs w:val="20"/>
          <w:lang w:eastAsia="en-US"/>
        </w:rPr>
        <w:t xml:space="preserve">No part of this publication may be reproduced or transmitted in any form or by any means, electronic or mechanical, including photocopying, recording, or by any information or retrieval system, without the prior permission of AIM Qld &amp; NT. Requests for permission to use material contained in this publication should be directed to the General Manager. </w:t>
      </w:r>
    </w:p>
    <w:p w:rsidR="00931B1F" w:rsidRPr="00931B1F" w:rsidRDefault="0035088D" w:rsidP="0035088D">
      <w:pPr>
        <w:tabs>
          <w:tab w:val="left" w:pos="340"/>
          <w:tab w:val="left" w:pos="1560"/>
        </w:tabs>
        <w:spacing w:before="40" w:after="40"/>
        <w:rPr>
          <w:color w:val="333333"/>
          <w:sz w:val="18"/>
          <w:szCs w:val="20"/>
          <w:lang w:eastAsia="en-US"/>
        </w:rPr>
      </w:pPr>
      <w:r>
        <w:rPr>
          <w:color w:val="333333"/>
          <w:sz w:val="18"/>
          <w:szCs w:val="20"/>
          <w:lang w:eastAsia="en-US"/>
        </w:rPr>
        <w:t>T</w:t>
      </w:r>
      <w:r w:rsidR="00931B1F" w:rsidRPr="00931B1F">
        <w:rPr>
          <w:color w:val="333333"/>
          <w:sz w:val="18"/>
          <w:szCs w:val="20"/>
          <w:lang w:eastAsia="en-US"/>
        </w:rPr>
        <w:t xml:space="preserve">his material is issued by AIM Qld &amp; NT on the understanding that: </w:t>
      </w:r>
    </w:p>
    <w:p w:rsidR="00931B1F" w:rsidRPr="00931B1F" w:rsidRDefault="00931B1F" w:rsidP="0035088D">
      <w:pPr>
        <w:tabs>
          <w:tab w:val="left" w:pos="340"/>
          <w:tab w:val="left" w:pos="1560"/>
        </w:tabs>
        <w:spacing w:before="40" w:after="40"/>
        <w:rPr>
          <w:color w:val="333333"/>
          <w:sz w:val="18"/>
          <w:szCs w:val="20"/>
          <w:lang w:eastAsia="en-US"/>
        </w:rPr>
      </w:pPr>
      <w:r w:rsidRPr="00931B1F">
        <w:rPr>
          <w:color w:val="333333"/>
          <w:sz w:val="18"/>
          <w:szCs w:val="20"/>
          <w:lang w:eastAsia="en-US"/>
        </w:rPr>
        <w:t>AIM Qld &amp; NT, its officials, authors, or any other persons or agencies involved in the preparation of this publication expressly disclaim all or any contractual, tortuous, or other form of liability to any person (purchaser of this publication or not) in respect of the publication and any consequences arising from its use, including any omission made, by any person in reliance upon the whole or any part of the contents of this publication.</w:t>
      </w:r>
    </w:p>
    <w:p w:rsidR="00931B1F" w:rsidRPr="00931B1F" w:rsidRDefault="00931B1F" w:rsidP="0035088D">
      <w:pPr>
        <w:tabs>
          <w:tab w:val="left" w:pos="340"/>
          <w:tab w:val="left" w:pos="1560"/>
        </w:tabs>
        <w:spacing w:before="40" w:after="40"/>
        <w:rPr>
          <w:color w:val="333333"/>
          <w:sz w:val="18"/>
          <w:szCs w:val="20"/>
          <w:lang w:eastAsia="en-US"/>
        </w:rPr>
      </w:pPr>
      <w:r w:rsidRPr="00931B1F">
        <w:rPr>
          <w:color w:val="333333"/>
          <w:sz w:val="18"/>
          <w:szCs w:val="20"/>
          <w:lang w:eastAsia="en-US"/>
        </w:rPr>
        <w:t>No person should act on the basis of the material contained in this publication without obtaining advice relevant to his or her own particular situation and without considering and taking specific professional advice as may be necessary.</w:t>
      </w:r>
    </w:p>
    <w:p w:rsidR="00931B1F" w:rsidRPr="00931B1F" w:rsidRDefault="00931B1F" w:rsidP="0035088D">
      <w:pPr>
        <w:tabs>
          <w:tab w:val="left" w:pos="340"/>
          <w:tab w:val="left" w:pos="1560"/>
        </w:tabs>
        <w:spacing w:before="40" w:after="40"/>
        <w:rPr>
          <w:color w:val="333333"/>
          <w:sz w:val="18"/>
          <w:szCs w:val="20"/>
          <w:lang w:eastAsia="en-US"/>
        </w:rPr>
      </w:pPr>
      <w:r w:rsidRPr="00931B1F">
        <w:rPr>
          <w:color w:val="333333"/>
          <w:sz w:val="18"/>
          <w:szCs w:val="20"/>
          <w:lang w:eastAsia="en-US"/>
        </w:rPr>
        <w:t>Unauthorised copy or use of the material may be subject to legal action.</w:t>
      </w:r>
    </w:p>
    <w:p w:rsidR="00931B1F" w:rsidRPr="00931B1F" w:rsidRDefault="00931B1F" w:rsidP="00931B1F">
      <w:pPr>
        <w:tabs>
          <w:tab w:val="left" w:pos="284"/>
        </w:tabs>
        <w:spacing w:before="40" w:after="40"/>
        <w:ind w:left="284" w:hanging="284"/>
        <w:rPr>
          <w:color w:val="333333"/>
          <w:sz w:val="18"/>
          <w:szCs w:val="20"/>
          <w:lang w:eastAsia="en-US"/>
        </w:rPr>
      </w:pPr>
    </w:p>
    <w:p w:rsidR="0035088D" w:rsidRDefault="0035088D" w:rsidP="00931B1F">
      <w:pPr>
        <w:pStyle w:val="Heading1"/>
        <w:sectPr w:rsidR="0035088D" w:rsidSect="00931B1F">
          <w:headerReference w:type="even" r:id="rId9"/>
          <w:headerReference w:type="default" r:id="rId10"/>
          <w:footerReference w:type="default" r:id="rId11"/>
          <w:headerReference w:type="first" r:id="rId12"/>
          <w:footerReference w:type="first" r:id="rId13"/>
          <w:pgSz w:w="11906" w:h="16838" w:code="9"/>
          <w:pgMar w:top="2552" w:right="1701" w:bottom="1276" w:left="1701" w:header="709" w:footer="709" w:gutter="0"/>
          <w:cols w:space="708"/>
          <w:titlePg/>
          <w:docGrid w:linePitch="360"/>
        </w:sectPr>
      </w:pPr>
    </w:p>
    <w:p w:rsidR="00D12800" w:rsidRDefault="00D12800" w:rsidP="00D12800">
      <w:pPr>
        <w:pStyle w:val="ProposalTOCheader"/>
      </w:pPr>
      <w:r w:rsidRPr="00764063">
        <w:lastRenderedPageBreak/>
        <w:t>Contents</w:t>
      </w:r>
    </w:p>
    <w:p w:rsidR="00D33DB5" w:rsidRDefault="00D12800">
      <w:pPr>
        <w:pStyle w:val="TOC1"/>
        <w:rPr>
          <w:rFonts w:asciiTheme="minorHAnsi" w:eastAsiaTheme="minorEastAsia" w:hAnsiTheme="minorHAnsi" w:cstheme="minorBidi"/>
          <w:b w:val="0"/>
          <w:noProof/>
          <w:sz w:val="22"/>
          <w:szCs w:val="22"/>
        </w:rPr>
      </w:pPr>
      <w:r>
        <w:rPr>
          <w:b w:val="0"/>
          <w:bCs/>
          <w:color w:val="000000"/>
          <w:szCs w:val="20"/>
        </w:rPr>
        <w:fldChar w:fldCharType="begin"/>
      </w:r>
      <w:r>
        <w:rPr>
          <w:b w:val="0"/>
          <w:bCs/>
          <w:color w:val="000000"/>
          <w:szCs w:val="20"/>
        </w:rPr>
        <w:instrText xml:space="preserve"> TOC \o "1-2" \h \z \u </w:instrText>
      </w:r>
      <w:r>
        <w:rPr>
          <w:b w:val="0"/>
          <w:bCs/>
          <w:color w:val="000000"/>
          <w:szCs w:val="20"/>
        </w:rPr>
        <w:fldChar w:fldCharType="separate"/>
      </w:r>
      <w:hyperlink w:anchor="_Toc395538714" w:history="1">
        <w:r w:rsidR="00D33DB5" w:rsidRPr="00A54BA7">
          <w:rPr>
            <w:rStyle w:val="Hyperlink"/>
            <w:noProof/>
          </w:rPr>
          <w:t>Recognition of Prior Learning</w:t>
        </w:r>
        <w:r w:rsidR="00D33DB5">
          <w:rPr>
            <w:noProof/>
            <w:webHidden/>
          </w:rPr>
          <w:tab/>
        </w:r>
        <w:r w:rsidR="00D33DB5">
          <w:rPr>
            <w:noProof/>
            <w:webHidden/>
          </w:rPr>
          <w:fldChar w:fldCharType="begin"/>
        </w:r>
        <w:r w:rsidR="00D33DB5">
          <w:rPr>
            <w:noProof/>
            <w:webHidden/>
          </w:rPr>
          <w:instrText xml:space="preserve"> PAGEREF _Toc395538714 \h </w:instrText>
        </w:r>
        <w:r w:rsidR="00D33DB5">
          <w:rPr>
            <w:noProof/>
            <w:webHidden/>
          </w:rPr>
        </w:r>
        <w:r w:rsidR="00D33DB5">
          <w:rPr>
            <w:noProof/>
            <w:webHidden/>
          </w:rPr>
          <w:fldChar w:fldCharType="separate"/>
        </w:r>
        <w:r w:rsidR="00D33DB5">
          <w:rPr>
            <w:noProof/>
            <w:webHidden/>
          </w:rPr>
          <w:t>4</w:t>
        </w:r>
        <w:r w:rsidR="00D33DB5">
          <w:rPr>
            <w:noProof/>
            <w:webHidden/>
          </w:rPr>
          <w:fldChar w:fldCharType="end"/>
        </w:r>
      </w:hyperlink>
    </w:p>
    <w:p w:rsidR="00D33DB5" w:rsidRDefault="00D33DB5">
      <w:pPr>
        <w:pStyle w:val="TOC2"/>
        <w:rPr>
          <w:rFonts w:asciiTheme="minorHAnsi" w:eastAsiaTheme="minorEastAsia" w:hAnsiTheme="minorHAnsi" w:cstheme="minorBidi"/>
          <w:noProof/>
          <w:sz w:val="22"/>
          <w:szCs w:val="22"/>
        </w:rPr>
      </w:pPr>
      <w:hyperlink w:anchor="_Toc395538715" w:history="1">
        <w:r w:rsidRPr="00A54BA7">
          <w:rPr>
            <w:rStyle w:val="Hyperlink"/>
            <w:noProof/>
          </w:rPr>
          <w:t>What is RPL?</w:t>
        </w:r>
        <w:r>
          <w:rPr>
            <w:noProof/>
            <w:webHidden/>
          </w:rPr>
          <w:tab/>
        </w:r>
        <w:r>
          <w:rPr>
            <w:noProof/>
            <w:webHidden/>
          </w:rPr>
          <w:fldChar w:fldCharType="begin"/>
        </w:r>
        <w:r>
          <w:rPr>
            <w:noProof/>
            <w:webHidden/>
          </w:rPr>
          <w:instrText xml:space="preserve"> PAGEREF _Toc395538715 \h </w:instrText>
        </w:r>
        <w:r>
          <w:rPr>
            <w:noProof/>
            <w:webHidden/>
          </w:rPr>
        </w:r>
        <w:r>
          <w:rPr>
            <w:noProof/>
            <w:webHidden/>
          </w:rPr>
          <w:fldChar w:fldCharType="separate"/>
        </w:r>
        <w:r>
          <w:rPr>
            <w:noProof/>
            <w:webHidden/>
          </w:rPr>
          <w:t>4</w:t>
        </w:r>
        <w:r>
          <w:rPr>
            <w:noProof/>
            <w:webHidden/>
          </w:rPr>
          <w:fldChar w:fldCharType="end"/>
        </w:r>
      </w:hyperlink>
    </w:p>
    <w:p w:rsidR="00D33DB5" w:rsidRDefault="00D33DB5">
      <w:pPr>
        <w:pStyle w:val="TOC2"/>
        <w:rPr>
          <w:rFonts w:asciiTheme="minorHAnsi" w:eastAsiaTheme="minorEastAsia" w:hAnsiTheme="minorHAnsi" w:cstheme="minorBidi"/>
          <w:noProof/>
          <w:sz w:val="22"/>
          <w:szCs w:val="22"/>
        </w:rPr>
      </w:pPr>
      <w:hyperlink w:anchor="_Toc395538716" w:history="1">
        <w:r w:rsidRPr="00A54BA7">
          <w:rPr>
            <w:rStyle w:val="Hyperlink"/>
            <w:noProof/>
          </w:rPr>
          <w:t>Process Overview</w:t>
        </w:r>
        <w:r>
          <w:rPr>
            <w:noProof/>
            <w:webHidden/>
          </w:rPr>
          <w:tab/>
        </w:r>
        <w:r>
          <w:rPr>
            <w:noProof/>
            <w:webHidden/>
          </w:rPr>
          <w:fldChar w:fldCharType="begin"/>
        </w:r>
        <w:r>
          <w:rPr>
            <w:noProof/>
            <w:webHidden/>
          </w:rPr>
          <w:instrText xml:space="preserve"> PAGEREF _Toc395538716 \h </w:instrText>
        </w:r>
        <w:r>
          <w:rPr>
            <w:noProof/>
            <w:webHidden/>
          </w:rPr>
        </w:r>
        <w:r>
          <w:rPr>
            <w:noProof/>
            <w:webHidden/>
          </w:rPr>
          <w:fldChar w:fldCharType="separate"/>
        </w:r>
        <w:r>
          <w:rPr>
            <w:noProof/>
            <w:webHidden/>
          </w:rPr>
          <w:t>4</w:t>
        </w:r>
        <w:r>
          <w:rPr>
            <w:noProof/>
            <w:webHidden/>
          </w:rPr>
          <w:fldChar w:fldCharType="end"/>
        </w:r>
      </w:hyperlink>
    </w:p>
    <w:p w:rsidR="00D33DB5" w:rsidRDefault="00D33DB5">
      <w:pPr>
        <w:pStyle w:val="TOC2"/>
        <w:rPr>
          <w:rFonts w:asciiTheme="minorHAnsi" w:eastAsiaTheme="minorEastAsia" w:hAnsiTheme="minorHAnsi" w:cstheme="minorBidi"/>
          <w:noProof/>
          <w:sz w:val="22"/>
          <w:szCs w:val="22"/>
        </w:rPr>
      </w:pPr>
      <w:hyperlink w:anchor="_Toc395538717" w:history="1">
        <w:r w:rsidRPr="00A54BA7">
          <w:rPr>
            <w:rStyle w:val="Hyperlink"/>
            <w:noProof/>
          </w:rPr>
          <w:t>Why Apply?</w:t>
        </w:r>
        <w:r>
          <w:rPr>
            <w:noProof/>
            <w:webHidden/>
          </w:rPr>
          <w:tab/>
        </w:r>
        <w:r>
          <w:rPr>
            <w:noProof/>
            <w:webHidden/>
          </w:rPr>
          <w:fldChar w:fldCharType="begin"/>
        </w:r>
        <w:r>
          <w:rPr>
            <w:noProof/>
            <w:webHidden/>
          </w:rPr>
          <w:instrText xml:space="preserve"> PAGEREF _Toc395538717 \h </w:instrText>
        </w:r>
        <w:r>
          <w:rPr>
            <w:noProof/>
            <w:webHidden/>
          </w:rPr>
        </w:r>
        <w:r>
          <w:rPr>
            <w:noProof/>
            <w:webHidden/>
          </w:rPr>
          <w:fldChar w:fldCharType="separate"/>
        </w:r>
        <w:r>
          <w:rPr>
            <w:noProof/>
            <w:webHidden/>
          </w:rPr>
          <w:t>5</w:t>
        </w:r>
        <w:r>
          <w:rPr>
            <w:noProof/>
            <w:webHidden/>
          </w:rPr>
          <w:fldChar w:fldCharType="end"/>
        </w:r>
      </w:hyperlink>
    </w:p>
    <w:p w:rsidR="00D33DB5" w:rsidRDefault="00D33DB5">
      <w:pPr>
        <w:pStyle w:val="TOC2"/>
        <w:rPr>
          <w:rFonts w:asciiTheme="minorHAnsi" w:eastAsiaTheme="minorEastAsia" w:hAnsiTheme="minorHAnsi" w:cstheme="minorBidi"/>
          <w:noProof/>
          <w:sz w:val="22"/>
          <w:szCs w:val="22"/>
        </w:rPr>
      </w:pPr>
      <w:hyperlink w:anchor="_Toc395538718" w:history="1">
        <w:r w:rsidRPr="00A54BA7">
          <w:rPr>
            <w:rStyle w:val="Hyperlink"/>
            <w:noProof/>
          </w:rPr>
          <w:t>Completing the RPL Application Form</w:t>
        </w:r>
        <w:r>
          <w:rPr>
            <w:noProof/>
            <w:webHidden/>
          </w:rPr>
          <w:tab/>
        </w:r>
        <w:r>
          <w:rPr>
            <w:noProof/>
            <w:webHidden/>
          </w:rPr>
          <w:fldChar w:fldCharType="begin"/>
        </w:r>
        <w:r>
          <w:rPr>
            <w:noProof/>
            <w:webHidden/>
          </w:rPr>
          <w:instrText xml:space="preserve"> PAGEREF _Toc395538718 \h </w:instrText>
        </w:r>
        <w:r>
          <w:rPr>
            <w:noProof/>
            <w:webHidden/>
          </w:rPr>
        </w:r>
        <w:r>
          <w:rPr>
            <w:noProof/>
            <w:webHidden/>
          </w:rPr>
          <w:fldChar w:fldCharType="separate"/>
        </w:r>
        <w:r>
          <w:rPr>
            <w:noProof/>
            <w:webHidden/>
          </w:rPr>
          <w:t>5</w:t>
        </w:r>
        <w:r>
          <w:rPr>
            <w:noProof/>
            <w:webHidden/>
          </w:rPr>
          <w:fldChar w:fldCharType="end"/>
        </w:r>
      </w:hyperlink>
    </w:p>
    <w:p w:rsidR="00D33DB5" w:rsidRDefault="00D33DB5">
      <w:pPr>
        <w:pStyle w:val="TOC2"/>
        <w:rPr>
          <w:rFonts w:asciiTheme="minorHAnsi" w:eastAsiaTheme="minorEastAsia" w:hAnsiTheme="minorHAnsi" w:cstheme="minorBidi"/>
          <w:noProof/>
          <w:sz w:val="22"/>
          <w:szCs w:val="22"/>
        </w:rPr>
      </w:pPr>
      <w:hyperlink w:anchor="_Toc395538719" w:history="1">
        <w:r w:rsidRPr="00A54BA7">
          <w:rPr>
            <w:rStyle w:val="Hyperlink"/>
            <w:noProof/>
          </w:rPr>
          <w:t>What is the Self-Assessment?</w:t>
        </w:r>
        <w:r>
          <w:rPr>
            <w:noProof/>
            <w:webHidden/>
          </w:rPr>
          <w:tab/>
        </w:r>
        <w:r>
          <w:rPr>
            <w:noProof/>
            <w:webHidden/>
          </w:rPr>
          <w:fldChar w:fldCharType="begin"/>
        </w:r>
        <w:r>
          <w:rPr>
            <w:noProof/>
            <w:webHidden/>
          </w:rPr>
          <w:instrText xml:space="preserve"> PAGEREF _Toc395538719 \h </w:instrText>
        </w:r>
        <w:r>
          <w:rPr>
            <w:noProof/>
            <w:webHidden/>
          </w:rPr>
        </w:r>
        <w:r>
          <w:rPr>
            <w:noProof/>
            <w:webHidden/>
          </w:rPr>
          <w:fldChar w:fldCharType="separate"/>
        </w:r>
        <w:r>
          <w:rPr>
            <w:noProof/>
            <w:webHidden/>
          </w:rPr>
          <w:t>6</w:t>
        </w:r>
        <w:r>
          <w:rPr>
            <w:noProof/>
            <w:webHidden/>
          </w:rPr>
          <w:fldChar w:fldCharType="end"/>
        </w:r>
      </w:hyperlink>
    </w:p>
    <w:p w:rsidR="00D33DB5" w:rsidRDefault="00D33DB5">
      <w:pPr>
        <w:pStyle w:val="TOC2"/>
        <w:rPr>
          <w:rFonts w:asciiTheme="minorHAnsi" w:eastAsiaTheme="minorEastAsia" w:hAnsiTheme="minorHAnsi" w:cstheme="minorBidi"/>
          <w:noProof/>
          <w:sz w:val="22"/>
          <w:szCs w:val="22"/>
        </w:rPr>
      </w:pPr>
      <w:hyperlink w:anchor="_Toc395538720" w:history="1">
        <w:r w:rsidRPr="00A54BA7">
          <w:rPr>
            <w:rStyle w:val="Hyperlink"/>
            <w:noProof/>
          </w:rPr>
          <w:t>RPL Evidence Examples</w:t>
        </w:r>
        <w:r>
          <w:rPr>
            <w:noProof/>
            <w:webHidden/>
          </w:rPr>
          <w:tab/>
        </w:r>
        <w:r>
          <w:rPr>
            <w:noProof/>
            <w:webHidden/>
          </w:rPr>
          <w:fldChar w:fldCharType="begin"/>
        </w:r>
        <w:r>
          <w:rPr>
            <w:noProof/>
            <w:webHidden/>
          </w:rPr>
          <w:instrText xml:space="preserve"> PAGEREF _Toc395538720 \h </w:instrText>
        </w:r>
        <w:r>
          <w:rPr>
            <w:noProof/>
            <w:webHidden/>
          </w:rPr>
        </w:r>
        <w:r>
          <w:rPr>
            <w:noProof/>
            <w:webHidden/>
          </w:rPr>
          <w:fldChar w:fldCharType="separate"/>
        </w:r>
        <w:r>
          <w:rPr>
            <w:noProof/>
            <w:webHidden/>
          </w:rPr>
          <w:t>6</w:t>
        </w:r>
        <w:r>
          <w:rPr>
            <w:noProof/>
            <w:webHidden/>
          </w:rPr>
          <w:fldChar w:fldCharType="end"/>
        </w:r>
      </w:hyperlink>
    </w:p>
    <w:p w:rsidR="00D33DB5" w:rsidRDefault="00D33DB5">
      <w:pPr>
        <w:pStyle w:val="TOC2"/>
        <w:rPr>
          <w:rFonts w:asciiTheme="minorHAnsi" w:eastAsiaTheme="minorEastAsia" w:hAnsiTheme="minorHAnsi" w:cstheme="minorBidi"/>
          <w:noProof/>
          <w:sz w:val="22"/>
          <w:szCs w:val="22"/>
        </w:rPr>
      </w:pPr>
      <w:hyperlink w:anchor="_Toc395538721" w:history="1">
        <w:r w:rsidRPr="00A54BA7">
          <w:rPr>
            <w:rStyle w:val="Hyperlink"/>
            <w:noProof/>
          </w:rPr>
          <w:t>Evidence Examples</w:t>
        </w:r>
        <w:r>
          <w:rPr>
            <w:noProof/>
            <w:webHidden/>
          </w:rPr>
          <w:tab/>
        </w:r>
        <w:r>
          <w:rPr>
            <w:noProof/>
            <w:webHidden/>
          </w:rPr>
          <w:fldChar w:fldCharType="begin"/>
        </w:r>
        <w:r>
          <w:rPr>
            <w:noProof/>
            <w:webHidden/>
          </w:rPr>
          <w:instrText xml:space="preserve"> PAGEREF _Toc395538721 \h </w:instrText>
        </w:r>
        <w:r>
          <w:rPr>
            <w:noProof/>
            <w:webHidden/>
          </w:rPr>
        </w:r>
        <w:r>
          <w:rPr>
            <w:noProof/>
            <w:webHidden/>
          </w:rPr>
          <w:fldChar w:fldCharType="separate"/>
        </w:r>
        <w:r>
          <w:rPr>
            <w:noProof/>
            <w:webHidden/>
          </w:rPr>
          <w:t>7</w:t>
        </w:r>
        <w:r>
          <w:rPr>
            <w:noProof/>
            <w:webHidden/>
          </w:rPr>
          <w:fldChar w:fldCharType="end"/>
        </w:r>
      </w:hyperlink>
    </w:p>
    <w:p w:rsidR="00D33DB5" w:rsidRDefault="00D33DB5">
      <w:pPr>
        <w:pStyle w:val="TOC2"/>
        <w:rPr>
          <w:rFonts w:asciiTheme="minorHAnsi" w:eastAsiaTheme="minorEastAsia" w:hAnsiTheme="minorHAnsi" w:cstheme="minorBidi"/>
          <w:noProof/>
          <w:sz w:val="22"/>
          <w:szCs w:val="22"/>
        </w:rPr>
      </w:pPr>
      <w:hyperlink w:anchor="_Toc395538722" w:history="1">
        <w:r w:rsidRPr="00A54BA7">
          <w:rPr>
            <w:rStyle w:val="Hyperlink"/>
            <w:noProof/>
          </w:rPr>
          <w:t>Submit Your Evidence</w:t>
        </w:r>
        <w:r>
          <w:rPr>
            <w:noProof/>
            <w:webHidden/>
          </w:rPr>
          <w:tab/>
        </w:r>
        <w:r>
          <w:rPr>
            <w:noProof/>
            <w:webHidden/>
          </w:rPr>
          <w:fldChar w:fldCharType="begin"/>
        </w:r>
        <w:r>
          <w:rPr>
            <w:noProof/>
            <w:webHidden/>
          </w:rPr>
          <w:instrText xml:space="preserve"> PAGEREF _Toc395538722 \h </w:instrText>
        </w:r>
        <w:r>
          <w:rPr>
            <w:noProof/>
            <w:webHidden/>
          </w:rPr>
        </w:r>
        <w:r>
          <w:rPr>
            <w:noProof/>
            <w:webHidden/>
          </w:rPr>
          <w:fldChar w:fldCharType="separate"/>
        </w:r>
        <w:r>
          <w:rPr>
            <w:noProof/>
            <w:webHidden/>
          </w:rPr>
          <w:t>8</w:t>
        </w:r>
        <w:r>
          <w:rPr>
            <w:noProof/>
            <w:webHidden/>
          </w:rPr>
          <w:fldChar w:fldCharType="end"/>
        </w:r>
      </w:hyperlink>
    </w:p>
    <w:p w:rsidR="00D33DB5" w:rsidRDefault="00D33DB5">
      <w:pPr>
        <w:pStyle w:val="TOC2"/>
        <w:rPr>
          <w:rFonts w:asciiTheme="minorHAnsi" w:eastAsiaTheme="minorEastAsia" w:hAnsiTheme="minorHAnsi" w:cstheme="minorBidi"/>
          <w:noProof/>
          <w:sz w:val="22"/>
          <w:szCs w:val="22"/>
        </w:rPr>
      </w:pPr>
      <w:hyperlink w:anchor="_Toc395538723" w:history="1">
        <w:r w:rsidRPr="00A54BA7">
          <w:rPr>
            <w:rStyle w:val="Hyperlink"/>
            <w:noProof/>
          </w:rPr>
          <w:t>Additional Options to Demonstrate Competency</w:t>
        </w:r>
        <w:r>
          <w:rPr>
            <w:noProof/>
            <w:webHidden/>
          </w:rPr>
          <w:tab/>
        </w:r>
        <w:r>
          <w:rPr>
            <w:noProof/>
            <w:webHidden/>
          </w:rPr>
          <w:fldChar w:fldCharType="begin"/>
        </w:r>
        <w:r>
          <w:rPr>
            <w:noProof/>
            <w:webHidden/>
          </w:rPr>
          <w:instrText xml:space="preserve"> PAGEREF _Toc395538723 \h </w:instrText>
        </w:r>
        <w:r>
          <w:rPr>
            <w:noProof/>
            <w:webHidden/>
          </w:rPr>
        </w:r>
        <w:r>
          <w:rPr>
            <w:noProof/>
            <w:webHidden/>
          </w:rPr>
          <w:fldChar w:fldCharType="separate"/>
        </w:r>
        <w:r>
          <w:rPr>
            <w:noProof/>
            <w:webHidden/>
          </w:rPr>
          <w:t>9</w:t>
        </w:r>
        <w:r>
          <w:rPr>
            <w:noProof/>
            <w:webHidden/>
          </w:rPr>
          <w:fldChar w:fldCharType="end"/>
        </w:r>
      </w:hyperlink>
    </w:p>
    <w:p w:rsidR="00D33DB5" w:rsidRDefault="00D33DB5">
      <w:pPr>
        <w:pStyle w:val="TOC2"/>
        <w:rPr>
          <w:rFonts w:asciiTheme="minorHAnsi" w:eastAsiaTheme="minorEastAsia" w:hAnsiTheme="minorHAnsi" w:cstheme="minorBidi"/>
          <w:noProof/>
          <w:sz w:val="22"/>
          <w:szCs w:val="22"/>
        </w:rPr>
      </w:pPr>
      <w:hyperlink w:anchor="_Toc395538724" w:history="1">
        <w:r w:rsidRPr="00A54BA7">
          <w:rPr>
            <w:rStyle w:val="Hyperlink"/>
            <w:noProof/>
          </w:rPr>
          <w:t>Discussion With an Assessor</w:t>
        </w:r>
        <w:r>
          <w:rPr>
            <w:noProof/>
            <w:webHidden/>
          </w:rPr>
          <w:tab/>
        </w:r>
        <w:r>
          <w:rPr>
            <w:noProof/>
            <w:webHidden/>
          </w:rPr>
          <w:fldChar w:fldCharType="begin"/>
        </w:r>
        <w:r>
          <w:rPr>
            <w:noProof/>
            <w:webHidden/>
          </w:rPr>
          <w:instrText xml:space="preserve"> PAGEREF _Toc395538724 \h </w:instrText>
        </w:r>
        <w:r>
          <w:rPr>
            <w:noProof/>
            <w:webHidden/>
          </w:rPr>
        </w:r>
        <w:r>
          <w:rPr>
            <w:noProof/>
            <w:webHidden/>
          </w:rPr>
          <w:fldChar w:fldCharType="separate"/>
        </w:r>
        <w:r>
          <w:rPr>
            <w:noProof/>
            <w:webHidden/>
          </w:rPr>
          <w:t>9</w:t>
        </w:r>
        <w:r>
          <w:rPr>
            <w:noProof/>
            <w:webHidden/>
          </w:rPr>
          <w:fldChar w:fldCharType="end"/>
        </w:r>
      </w:hyperlink>
    </w:p>
    <w:p w:rsidR="00D33DB5" w:rsidRDefault="00D33DB5">
      <w:pPr>
        <w:pStyle w:val="TOC2"/>
        <w:rPr>
          <w:rFonts w:asciiTheme="minorHAnsi" w:eastAsiaTheme="minorEastAsia" w:hAnsiTheme="minorHAnsi" w:cstheme="minorBidi"/>
          <w:noProof/>
          <w:sz w:val="22"/>
          <w:szCs w:val="22"/>
        </w:rPr>
      </w:pPr>
      <w:hyperlink w:anchor="_Toc395538725" w:history="1">
        <w:r w:rsidRPr="00A54BA7">
          <w:rPr>
            <w:rStyle w:val="Hyperlink"/>
            <w:noProof/>
          </w:rPr>
          <w:t>Preparation for the Discussion</w:t>
        </w:r>
        <w:r>
          <w:rPr>
            <w:noProof/>
            <w:webHidden/>
          </w:rPr>
          <w:tab/>
        </w:r>
        <w:r>
          <w:rPr>
            <w:noProof/>
            <w:webHidden/>
          </w:rPr>
          <w:fldChar w:fldCharType="begin"/>
        </w:r>
        <w:r>
          <w:rPr>
            <w:noProof/>
            <w:webHidden/>
          </w:rPr>
          <w:instrText xml:space="preserve"> PAGEREF _Toc395538725 \h </w:instrText>
        </w:r>
        <w:r>
          <w:rPr>
            <w:noProof/>
            <w:webHidden/>
          </w:rPr>
        </w:r>
        <w:r>
          <w:rPr>
            <w:noProof/>
            <w:webHidden/>
          </w:rPr>
          <w:fldChar w:fldCharType="separate"/>
        </w:r>
        <w:r>
          <w:rPr>
            <w:noProof/>
            <w:webHidden/>
          </w:rPr>
          <w:t>9</w:t>
        </w:r>
        <w:r>
          <w:rPr>
            <w:noProof/>
            <w:webHidden/>
          </w:rPr>
          <w:fldChar w:fldCharType="end"/>
        </w:r>
      </w:hyperlink>
    </w:p>
    <w:p w:rsidR="00D33DB5" w:rsidRDefault="00D33DB5">
      <w:pPr>
        <w:pStyle w:val="TOC2"/>
        <w:rPr>
          <w:rFonts w:asciiTheme="minorHAnsi" w:eastAsiaTheme="minorEastAsia" w:hAnsiTheme="minorHAnsi" w:cstheme="minorBidi"/>
          <w:noProof/>
          <w:sz w:val="22"/>
          <w:szCs w:val="22"/>
        </w:rPr>
      </w:pPr>
      <w:hyperlink w:anchor="_Toc395538726" w:history="1">
        <w:r w:rsidRPr="00A54BA7">
          <w:rPr>
            <w:rStyle w:val="Hyperlink"/>
            <w:noProof/>
          </w:rPr>
          <w:t>How Long Will it Take?</w:t>
        </w:r>
        <w:r>
          <w:rPr>
            <w:noProof/>
            <w:webHidden/>
          </w:rPr>
          <w:tab/>
        </w:r>
        <w:r>
          <w:rPr>
            <w:noProof/>
            <w:webHidden/>
          </w:rPr>
          <w:fldChar w:fldCharType="begin"/>
        </w:r>
        <w:r>
          <w:rPr>
            <w:noProof/>
            <w:webHidden/>
          </w:rPr>
          <w:instrText xml:space="preserve"> PAGEREF _Toc395538726 \h </w:instrText>
        </w:r>
        <w:r>
          <w:rPr>
            <w:noProof/>
            <w:webHidden/>
          </w:rPr>
        </w:r>
        <w:r>
          <w:rPr>
            <w:noProof/>
            <w:webHidden/>
          </w:rPr>
          <w:fldChar w:fldCharType="separate"/>
        </w:r>
        <w:r>
          <w:rPr>
            <w:noProof/>
            <w:webHidden/>
          </w:rPr>
          <w:t>10</w:t>
        </w:r>
        <w:r>
          <w:rPr>
            <w:noProof/>
            <w:webHidden/>
          </w:rPr>
          <w:fldChar w:fldCharType="end"/>
        </w:r>
      </w:hyperlink>
    </w:p>
    <w:p w:rsidR="00D33DB5" w:rsidRDefault="00D33DB5">
      <w:pPr>
        <w:pStyle w:val="TOC2"/>
        <w:rPr>
          <w:rFonts w:asciiTheme="minorHAnsi" w:eastAsiaTheme="minorEastAsia" w:hAnsiTheme="minorHAnsi" w:cstheme="minorBidi"/>
          <w:noProof/>
          <w:sz w:val="22"/>
          <w:szCs w:val="22"/>
        </w:rPr>
      </w:pPr>
      <w:hyperlink w:anchor="_Toc395538727" w:history="1">
        <w:r w:rsidRPr="00A54BA7">
          <w:rPr>
            <w:rStyle w:val="Hyperlink"/>
            <w:noProof/>
          </w:rPr>
          <w:t>What Happens After the Discussion?</w:t>
        </w:r>
        <w:r>
          <w:rPr>
            <w:noProof/>
            <w:webHidden/>
          </w:rPr>
          <w:tab/>
        </w:r>
        <w:r>
          <w:rPr>
            <w:noProof/>
            <w:webHidden/>
          </w:rPr>
          <w:fldChar w:fldCharType="begin"/>
        </w:r>
        <w:r>
          <w:rPr>
            <w:noProof/>
            <w:webHidden/>
          </w:rPr>
          <w:instrText xml:space="preserve"> PAGEREF _Toc395538727 \h </w:instrText>
        </w:r>
        <w:r>
          <w:rPr>
            <w:noProof/>
            <w:webHidden/>
          </w:rPr>
        </w:r>
        <w:r>
          <w:rPr>
            <w:noProof/>
            <w:webHidden/>
          </w:rPr>
          <w:fldChar w:fldCharType="separate"/>
        </w:r>
        <w:r>
          <w:rPr>
            <w:noProof/>
            <w:webHidden/>
          </w:rPr>
          <w:t>10</w:t>
        </w:r>
        <w:r>
          <w:rPr>
            <w:noProof/>
            <w:webHidden/>
          </w:rPr>
          <w:fldChar w:fldCharType="end"/>
        </w:r>
      </w:hyperlink>
    </w:p>
    <w:p w:rsidR="00D33DB5" w:rsidRDefault="00D33DB5">
      <w:pPr>
        <w:pStyle w:val="TOC2"/>
        <w:rPr>
          <w:rFonts w:asciiTheme="minorHAnsi" w:eastAsiaTheme="minorEastAsia" w:hAnsiTheme="minorHAnsi" w:cstheme="minorBidi"/>
          <w:noProof/>
          <w:sz w:val="22"/>
          <w:szCs w:val="22"/>
        </w:rPr>
      </w:pPr>
      <w:hyperlink w:anchor="_Toc395538728" w:history="1">
        <w:r w:rsidRPr="00A54BA7">
          <w:rPr>
            <w:rStyle w:val="Hyperlink"/>
            <w:noProof/>
          </w:rPr>
          <w:t>Resubmission</w:t>
        </w:r>
        <w:r>
          <w:rPr>
            <w:noProof/>
            <w:webHidden/>
          </w:rPr>
          <w:tab/>
        </w:r>
        <w:r>
          <w:rPr>
            <w:noProof/>
            <w:webHidden/>
          </w:rPr>
          <w:fldChar w:fldCharType="begin"/>
        </w:r>
        <w:r>
          <w:rPr>
            <w:noProof/>
            <w:webHidden/>
          </w:rPr>
          <w:instrText xml:space="preserve"> PAGEREF _Toc395538728 \h </w:instrText>
        </w:r>
        <w:r>
          <w:rPr>
            <w:noProof/>
            <w:webHidden/>
          </w:rPr>
        </w:r>
        <w:r>
          <w:rPr>
            <w:noProof/>
            <w:webHidden/>
          </w:rPr>
          <w:fldChar w:fldCharType="separate"/>
        </w:r>
        <w:r>
          <w:rPr>
            <w:noProof/>
            <w:webHidden/>
          </w:rPr>
          <w:t>10</w:t>
        </w:r>
        <w:r>
          <w:rPr>
            <w:noProof/>
            <w:webHidden/>
          </w:rPr>
          <w:fldChar w:fldCharType="end"/>
        </w:r>
      </w:hyperlink>
    </w:p>
    <w:p w:rsidR="00D33DB5" w:rsidRDefault="00D33DB5">
      <w:pPr>
        <w:pStyle w:val="TOC2"/>
        <w:rPr>
          <w:rFonts w:asciiTheme="minorHAnsi" w:eastAsiaTheme="minorEastAsia" w:hAnsiTheme="minorHAnsi" w:cstheme="minorBidi"/>
          <w:noProof/>
          <w:sz w:val="22"/>
          <w:szCs w:val="22"/>
        </w:rPr>
      </w:pPr>
      <w:hyperlink w:anchor="_Toc395538729" w:history="1">
        <w:r w:rsidRPr="00A54BA7">
          <w:rPr>
            <w:rStyle w:val="Hyperlink"/>
            <w:noProof/>
          </w:rPr>
          <w:t>Appeals</w:t>
        </w:r>
        <w:r>
          <w:rPr>
            <w:noProof/>
            <w:webHidden/>
          </w:rPr>
          <w:tab/>
        </w:r>
        <w:r>
          <w:rPr>
            <w:noProof/>
            <w:webHidden/>
          </w:rPr>
          <w:fldChar w:fldCharType="begin"/>
        </w:r>
        <w:r>
          <w:rPr>
            <w:noProof/>
            <w:webHidden/>
          </w:rPr>
          <w:instrText xml:space="preserve"> PAGEREF _Toc395538729 \h </w:instrText>
        </w:r>
        <w:r>
          <w:rPr>
            <w:noProof/>
            <w:webHidden/>
          </w:rPr>
        </w:r>
        <w:r>
          <w:rPr>
            <w:noProof/>
            <w:webHidden/>
          </w:rPr>
          <w:fldChar w:fldCharType="separate"/>
        </w:r>
        <w:r>
          <w:rPr>
            <w:noProof/>
            <w:webHidden/>
          </w:rPr>
          <w:t>11</w:t>
        </w:r>
        <w:r>
          <w:rPr>
            <w:noProof/>
            <w:webHidden/>
          </w:rPr>
          <w:fldChar w:fldCharType="end"/>
        </w:r>
      </w:hyperlink>
    </w:p>
    <w:p w:rsidR="00D33DB5" w:rsidRDefault="00D33DB5">
      <w:pPr>
        <w:pStyle w:val="TOC2"/>
        <w:rPr>
          <w:rFonts w:asciiTheme="minorHAnsi" w:eastAsiaTheme="minorEastAsia" w:hAnsiTheme="minorHAnsi" w:cstheme="minorBidi"/>
          <w:noProof/>
          <w:sz w:val="22"/>
          <w:szCs w:val="22"/>
        </w:rPr>
      </w:pPr>
      <w:hyperlink w:anchor="_Toc395538730" w:history="1">
        <w:r w:rsidRPr="00A54BA7">
          <w:rPr>
            <w:rStyle w:val="Hyperlink"/>
            <w:noProof/>
          </w:rPr>
          <w:t>Privacy</w:t>
        </w:r>
        <w:r>
          <w:rPr>
            <w:noProof/>
            <w:webHidden/>
          </w:rPr>
          <w:tab/>
        </w:r>
        <w:r>
          <w:rPr>
            <w:noProof/>
            <w:webHidden/>
          </w:rPr>
          <w:fldChar w:fldCharType="begin"/>
        </w:r>
        <w:r>
          <w:rPr>
            <w:noProof/>
            <w:webHidden/>
          </w:rPr>
          <w:instrText xml:space="preserve"> PAGEREF _Toc395538730 \h </w:instrText>
        </w:r>
        <w:r>
          <w:rPr>
            <w:noProof/>
            <w:webHidden/>
          </w:rPr>
        </w:r>
        <w:r>
          <w:rPr>
            <w:noProof/>
            <w:webHidden/>
          </w:rPr>
          <w:fldChar w:fldCharType="separate"/>
        </w:r>
        <w:r>
          <w:rPr>
            <w:noProof/>
            <w:webHidden/>
          </w:rPr>
          <w:t>12</w:t>
        </w:r>
        <w:r>
          <w:rPr>
            <w:noProof/>
            <w:webHidden/>
          </w:rPr>
          <w:fldChar w:fldCharType="end"/>
        </w:r>
      </w:hyperlink>
    </w:p>
    <w:p w:rsidR="00D33DB5" w:rsidRDefault="00D33DB5">
      <w:pPr>
        <w:pStyle w:val="TOC1"/>
        <w:rPr>
          <w:rFonts w:asciiTheme="minorHAnsi" w:eastAsiaTheme="minorEastAsia" w:hAnsiTheme="minorHAnsi" w:cstheme="minorBidi"/>
          <w:b w:val="0"/>
          <w:noProof/>
          <w:sz w:val="22"/>
          <w:szCs w:val="22"/>
        </w:rPr>
      </w:pPr>
      <w:hyperlink w:anchor="_Toc395538731" w:history="1">
        <w:r w:rsidRPr="00A54BA7">
          <w:rPr>
            <w:rStyle w:val="Hyperlink"/>
            <w:noProof/>
          </w:rPr>
          <w:t>Credit Transfer</w:t>
        </w:r>
        <w:r>
          <w:rPr>
            <w:noProof/>
            <w:webHidden/>
          </w:rPr>
          <w:tab/>
        </w:r>
        <w:r>
          <w:rPr>
            <w:noProof/>
            <w:webHidden/>
          </w:rPr>
          <w:fldChar w:fldCharType="begin"/>
        </w:r>
        <w:r>
          <w:rPr>
            <w:noProof/>
            <w:webHidden/>
          </w:rPr>
          <w:instrText xml:space="preserve"> PAGEREF _Toc395538731 \h </w:instrText>
        </w:r>
        <w:r>
          <w:rPr>
            <w:noProof/>
            <w:webHidden/>
          </w:rPr>
        </w:r>
        <w:r>
          <w:rPr>
            <w:noProof/>
            <w:webHidden/>
          </w:rPr>
          <w:fldChar w:fldCharType="separate"/>
        </w:r>
        <w:r>
          <w:rPr>
            <w:noProof/>
            <w:webHidden/>
          </w:rPr>
          <w:t>13</w:t>
        </w:r>
        <w:r>
          <w:rPr>
            <w:noProof/>
            <w:webHidden/>
          </w:rPr>
          <w:fldChar w:fldCharType="end"/>
        </w:r>
      </w:hyperlink>
    </w:p>
    <w:p w:rsidR="00D33DB5" w:rsidRDefault="00D33DB5">
      <w:pPr>
        <w:pStyle w:val="TOC2"/>
        <w:rPr>
          <w:rFonts w:asciiTheme="minorHAnsi" w:eastAsiaTheme="minorEastAsia" w:hAnsiTheme="minorHAnsi" w:cstheme="minorBidi"/>
          <w:noProof/>
          <w:sz w:val="22"/>
          <w:szCs w:val="22"/>
        </w:rPr>
      </w:pPr>
      <w:hyperlink w:anchor="_Toc395538732" w:history="1">
        <w:r w:rsidRPr="00A54BA7">
          <w:rPr>
            <w:rStyle w:val="Hyperlink"/>
            <w:noProof/>
          </w:rPr>
          <w:t>What is Credit Transfer?</w:t>
        </w:r>
        <w:r>
          <w:rPr>
            <w:noProof/>
            <w:webHidden/>
          </w:rPr>
          <w:tab/>
        </w:r>
        <w:r>
          <w:rPr>
            <w:noProof/>
            <w:webHidden/>
          </w:rPr>
          <w:fldChar w:fldCharType="begin"/>
        </w:r>
        <w:r>
          <w:rPr>
            <w:noProof/>
            <w:webHidden/>
          </w:rPr>
          <w:instrText xml:space="preserve"> PAGEREF _Toc395538732 \h </w:instrText>
        </w:r>
        <w:r>
          <w:rPr>
            <w:noProof/>
            <w:webHidden/>
          </w:rPr>
        </w:r>
        <w:r>
          <w:rPr>
            <w:noProof/>
            <w:webHidden/>
          </w:rPr>
          <w:fldChar w:fldCharType="separate"/>
        </w:r>
        <w:r>
          <w:rPr>
            <w:noProof/>
            <w:webHidden/>
          </w:rPr>
          <w:t>13</w:t>
        </w:r>
        <w:r>
          <w:rPr>
            <w:noProof/>
            <w:webHidden/>
          </w:rPr>
          <w:fldChar w:fldCharType="end"/>
        </w:r>
      </w:hyperlink>
    </w:p>
    <w:p w:rsidR="00D33DB5" w:rsidRDefault="00D33DB5">
      <w:pPr>
        <w:pStyle w:val="TOC2"/>
        <w:rPr>
          <w:rFonts w:asciiTheme="minorHAnsi" w:eastAsiaTheme="minorEastAsia" w:hAnsiTheme="minorHAnsi" w:cstheme="minorBidi"/>
          <w:noProof/>
          <w:sz w:val="22"/>
          <w:szCs w:val="22"/>
        </w:rPr>
      </w:pPr>
      <w:hyperlink w:anchor="_Toc395538733" w:history="1">
        <w:r w:rsidRPr="00A54BA7">
          <w:rPr>
            <w:rStyle w:val="Hyperlink"/>
            <w:noProof/>
          </w:rPr>
          <w:t>Process Overview</w:t>
        </w:r>
        <w:r>
          <w:rPr>
            <w:noProof/>
            <w:webHidden/>
          </w:rPr>
          <w:tab/>
        </w:r>
        <w:r>
          <w:rPr>
            <w:noProof/>
            <w:webHidden/>
          </w:rPr>
          <w:fldChar w:fldCharType="begin"/>
        </w:r>
        <w:r>
          <w:rPr>
            <w:noProof/>
            <w:webHidden/>
          </w:rPr>
          <w:instrText xml:space="preserve"> PAGEREF _Toc395538733 \h </w:instrText>
        </w:r>
        <w:r>
          <w:rPr>
            <w:noProof/>
            <w:webHidden/>
          </w:rPr>
        </w:r>
        <w:r>
          <w:rPr>
            <w:noProof/>
            <w:webHidden/>
          </w:rPr>
          <w:fldChar w:fldCharType="separate"/>
        </w:r>
        <w:r>
          <w:rPr>
            <w:noProof/>
            <w:webHidden/>
          </w:rPr>
          <w:t>13</w:t>
        </w:r>
        <w:r>
          <w:rPr>
            <w:noProof/>
            <w:webHidden/>
          </w:rPr>
          <w:fldChar w:fldCharType="end"/>
        </w:r>
      </w:hyperlink>
    </w:p>
    <w:p w:rsidR="00D33DB5" w:rsidRDefault="00D33DB5">
      <w:pPr>
        <w:pStyle w:val="TOC2"/>
        <w:rPr>
          <w:rFonts w:asciiTheme="minorHAnsi" w:eastAsiaTheme="minorEastAsia" w:hAnsiTheme="minorHAnsi" w:cstheme="minorBidi"/>
          <w:noProof/>
          <w:sz w:val="22"/>
          <w:szCs w:val="22"/>
        </w:rPr>
      </w:pPr>
      <w:hyperlink w:anchor="_Toc395538734" w:history="1">
        <w:r w:rsidRPr="00A54BA7">
          <w:rPr>
            <w:rStyle w:val="Hyperlink"/>
            <w:noProof/>
          </w:rPr>
          <w:t>Eligibility</w:t>
        </w:r>
        <w:r>
          <w:rPr>
            <w:noProof/>
            <w:webHidden/>
          </w:rPr>
          <w:tab/>
        </w:r>
        <w:r>
          <w:rPr>
            <w:noProof/>
            <w:webHidden/>
          </w:rPr>
          <w:fldChar w:fldCharType="begin"/>
        </w:r>
        <w:r>
          <w:rPr>
            <w:noProof/>
            <w:webHidden/>
          </w:rPr>
          <w:instrText xml:space="preserve"> PAGEREF _Toc395538734 \h </w:instrText>
        </w:r>
        <w:r>
          <w:rPr>
            <w:noProof/>
            <w:webHidden/>
          </w:rPr>
        </w:r>
        <w:r>
          <w:rPr>
            <w:noProof/>
            <w:webHidden/>
          </w:rPr>
          <w:fldChar w:fldCharType="separate"/>
        </w:r>
        <w:r>
          <w:rPr>
            <w:noProof/>
            <w:webHidden/>
          </w:rPr>
          <w:t>14</w:t>
        </w:r>
        <w:r>
          <w:rPr>
            <w:noProof/>
            <w:webHidden/>
          </w:rPr>
          <w:fldChar w:fldCharType="end"/>
        </w:r>
      </w:hyperlink>
    </w:p>
    <w:p w:rsidR="00D33DB5" w:rsidRDefault="00D33DB5">
      <w:pPr>
        <w:pStyle w:val="TOC2"/>
        <w:rPr>
          <w:rFonts w:asciiTheme="minorHAnsi" w:eastAsiaTheme="minorEastAsia" w:hAnsiTheme="minorHAnsi" w:cstheme="minorBidi"/>
          <w:noProof/>
          <w:sz w:val="22"/>
          <w:szCs w:val="22"/>
        </w:rPr>
      </w:pPr>
      <w:hyperlink w:anchor="_Toc395538735" w:history="1">
        <w:r w:rsidRPr="00A54BA7">
          <w:rPr>
            <w:rStyle w:val="Hyperlink"/>
            <w:noProof/>
          </w:rPr>
          <w:t>How to Apply for CT</w:t>
        </w:r>
        <w:r>
          <w:rPr>
            <w:noProof/>
            <w:webHidden/>
          </w:rPr>
          <w:tab/>
        </w:r>
        <w:r>
          <w:rPr>
            <w:noProof/>
            <w:webHidden/>
          </w:rPr>
          <w:fldChar w:fldCharType="begin"/>
        </w:r>
        <w:r>
          <w:rPr>
            <w:noProof/>
            <w:webHidden/>
          </w:rPr>
          <w:instrText xml:space="preserve"> PAGEREF _Toc395538735 \h </w:instrText>
        </w:r>
        <w:r>
          <w:rPr>
            <w:noProof/>
            <w:webHidden/>
          </w:rPr>
        </w:r>
        <w:r>
          <w:rPr>
            <w:noProof/>
            <w:webHidden/>
          </w:rPr>
          <w:fldChar w:fldCharType="separate"/>
        </w:r>
        <w:r>
          <w:rPr>
            <w:noProof/>
            <w:webHidden/>
          </w:rPr>
          <w:t>14</w:t>
        </w:r>
        <w:r>
          <w:rPr>
            <w:noProof/>
            <w:webHidden/>
          </w:rPr>
          <w:fldChar w:fldCharType="end"/>
        </w:r>
      </w:hyperlink>
    </w:p>
    <w:p w:rsidR="00D12800" w:rsidRDefault="00D12800" w:rsidP="00D12800">
      <w:pPr>
        <w:pStyle w:val="TOC1"/>
        <w:rPr>
          <w:rFonts w:asciiTheme="minorHAnsi" w:eastAsiaTheme="minorEastAsia" w:hAnsiTheme="minorHAnsi" w:cstheme="minorBidi"/>
          <w:b w:val="0"/>
          <w:noProof/>
          <w:sz w:val="22"/>
          <w:szCs w:val="22"/>
        </w:rPr>
      </w:pPr>
      <w:r>
        <w:rPr>
          <w:b w:val="0"/>
          <w:bCs/>
          <w:color w:val="000000"/>
          <w:szCs w:val="20"/>
        </w:rPr>
        <w:fldChar w:fldCharType="end"/>
      </w:r>
      <w:r w:rsidR="007755DE">
        <w:rPr>
          <w:b w:val="0"/>
          <w:color w:val="000000"/>
          <w:szCs w:val="20"/>
        </w:rPr>
        <w:fldChar w:fldCharType="begin"/>
      </w:r>
      <w:r w:rsidR="007755DE">
        <w:rPr>
          <w:b w:val="0"/>
          <w:color w:val="000000"/>
          <w:szCs w:val="20"/>
        </w:rPr>
        <w:instrText xml:space="preserve"> TOC \o "1-1" \h \z \u </w:instrText>
      </w:r>
      <w:r w:rsidR="007755DE">
        <w:rPr>
          <w:b w:val="0"/>
          <w:color w:val="000000"/>
          <w:szCs w:val="20"/>
        </w:rPr>
        <w:fldChar w:fldCharType="separate"/>
      </w:r>
    </w:p>
    <w:p w:rsidR="00D12800" w:rsidRDefault="00D12800">
      <w:pPr>
        <w:pStyle w:val="TOC1"/>
        <w:rPr>
          <w:rFonts w:asciiTheme="minorHAnsi" w:eastAsiaTheme="minorEastAsia" w:hAnsiTheme="minorHAnsi" w:cstheme="minorBidi"/>
          <w:b w:val="0"/>
          <w:noProof/>
          <w:sz w:val="22"/>
          <w:szCs w:val="22"/>
        </w:rPr>
      </w:pPr>
    </w:p>
    <w:p w:rsidR="005152F9" w:rsidRPr="00A1698F" w:rsidRDefault="007755DE" w:rsidP="00D814BC">
      <w:pPr>
        <w:pStyle w:val="ProposalHeading1"/>
        <w:rPr>
          <w:color w:val="auto"/>
        </w:rPr>
      </w:pPr>
      <w:r>
        <w:rPr>
          <w:rFonts w:cs="Times New Roman"/>
          <w:b w:val="0"/>
          <w:color w:val="000000"/>
          <w:spacing w:val="0"/>
          <w:kern w:val="0"/>
          <w:sz w:val="20"/>
          <w:szCs w:val="20"/>
        </w:rPr>
        <w:lastRenderedPageBreak/>
        <w:fldChar w:fldCharType="end"/>
      </w:r>
      <w:bookmarkStart w:id="2" w:name="_Toc355526519"/>
      <w:bookmarkStart w:id="3" w:name="_Toc395538714"/>
      <w:r w:rsidR="00C42F92" w:rsidRPr="00A1698F">
        <w:rPr>
          <w:color w:val="auto"/>
        </w:rPr>
        <w:t>Recognition of Prior Learning</w:t>
      </w:r>
      <w:bookmarkEnd w:id="2"/>
      <w:bookmarkEnd w:id="3"/>
    </w:p>
    <w:p w:rsidR="00D12800" w:rsidRPr="00D12800" w:rsidRDefault="00D12800" w:rsidP="00D12800">
      <w:pPr>
        <w:pStyle w:val="ProposalHeading2"/>
      </w:pPr>
      <w:bookmarkStart w:id="4" w:name="_Toc395538715"/>
      <w:r w:rsidRPr="00D12800">
        <w:t>What is RPL?</w:t>
      </w:r>
      <w:bookmarkEnd w:id="4"/>
    </w:p>
    <w:p w:rsidR="00D12800" w:rsidRPr="00A1698F" w:rsidRDefault="00D12800" w:rsidP="00D12800">
      <w:pPr>
        <w:pStyle w:val="Proposalbodytext"/>
        <w:rPr>
          <w:color w:val="auto"/>
        </w:rPr>
      </w:pPr>
      <w:r w:rsidRPr="00A1698F">
        <w:rPr>
          <w:color w:val="auto"/>
        </w:rPr>
        <w:t xml:space="preserve">Recognition of Prior Learning (RPL) is an assessment pathway that recognises skills, knowledge and experience gained through, life experience, work experience and </w:t>
      </w:r>
      <w:r w:rsidR="00D33DB5">
        <w:rPr>
          <w:color w:val="auto"/>
        </w:rPr>
        <w:t>formal, informal and non-formal learning</w:t>
      </w:r>
      <w:r w:rsidRPr="00A1698F">
        <w:rPr>
          <w:color w:val="auto"/>
        </w:rPr>
        <w:t xml:space="preserve">. This is assessed against the evidence requirements of one or more units of competency. </w:t>
      </w:r>
    </w:p>
    <w:p w:rsidR="005152F9" w:rsidRPr="00A1698F" w:rsidRDefault="00C77F04" w:rsidP="00AF749A">
      <w:pPr>
        <w:pStyle w:val="ProposalHeading2"/>
        <w:rPr>
          <w:color w:val="auto"/>
        </w:rPr>
      </w:pPr>
      <w:bookmarkStart w:id="5" w:name="_Toc395538716"/>
      <w:r>
        <w:rPr>
          <w:noProof/>
          <w:color w:val="auto"/>
        </w:rPr>
        <mc:AlternateContent>
          <mc:Choice Requires="wpg">
            <w:drawing>
              <wp:anchor distT="0" distB="0" distL="114300" distR="114300" simplePos="0" relativeHeight="251660800" behindDoc="0" locked="0" layoutInCell="1" allowOverlap="1">
                <wp:simplePos x="0" y="0"/>
                <wp:positionH relativeFrom="column">
                  <wp:posOffset>1003107</wp:posOffset>
                </wp:positionH>
                <wp:positionV relativeFrom="paragraph">
                  <wp:posOffset>330807</wp:posOffset>
                </wp:positionV>
                <wp:extent cx="4173790" cy="6114656"/>
                <wp:effectExtent l="0" t="0" r="17780" b="19685"/>
                <wp:wrapNone/>
                <wp:docPr id="29" name="Group 29"/>
                <wp:cNvGraphicFramePr/>
                <a:graphic xmlns:a="http://schemas.openxmlformats.org/drawingml/2006/main">
                  <a:graphicData uri="http://schemas.microsoft.com/office/word/2010/wordprocessingGroup">
                    <wpg:wgp>
                      <wpg:cNvGrpSpPr/>
                      <wpg:grpSpPr>
                        <a:xfrm>
                          <a:off x="0" y="0"/>
                          <a:ext cx="4173790" cy="6114656"/>
                          <a:chOff x="0" y="0"/>
                          <a:chExt cx="4173790" cy="6114656"/>
                        </a:xfrm>
                      </wpg:grpSpPr>
                      <wps:wsp>
                        <wps:cNvPr id="10" name="Elbow Connector 40"/>
                        <wps:cNvCnPr>
                          <a:cxnSpLocks noChangeShapeType="1"/>
                        </wps:cNvCnPr>
                        <wps:spPr bwMode="auto">
                          <a:xfrm rot="10800000" flipV="1">
                            <a:off x="1639614" y="4209393"/>
                            <a:ext cx="1691640" cy="1669415"/>
                          </a:xfrm>
                          <a:prstGeom prst="bentConnector3">
                            <a:avLst>
                              <a:gd name="adj1" fmla="val -3417"/>
                            </a:avLst>
                          </a:prstGeom>
                          <a:noFill/>
                          <a:ln w="19050" algn="ctr">
                            <a:solidFill>
                              <a:srgbClr val="000000"/>
                            </a:solidFill>
                            <a:prstDash val="dash"/>
                            <a:miter lim="800000"/>
                            <a:headEnd type="triangle"/>
                            <a:tailEnd type="triangle"/>
                          </a:ln>
                          <a:extLst>
                            <a:ext uri="{909E8E84-426E-40DD-AFC4-6F175D3DCCD1}">
                              <a14:hiddenFill xmlns:a14="http://schemas.microsoft.com/office/drawing/2010/main">
                                <a:noFill/>
                              </a14:hiddenFill>
                            </a:ext>
                          </a:extLst>
                        </wps:spPr>
                        <wps:bodyPr/>
                      </wps:wsp>
                      <wps:wsp>
                        <wps:cNvPr id="33" name="Straight Connector 33"/>
                        <wps:cNvCnPr>
                          <a:cxnSpLocks/>
                        </wps:cNvCnPr>
                        <wps:spPr>
                          <a:xfrm>
                            <a:off x="709449" y="4698125"/>
                            <a:ext cx="1924050" cy="0"/>
                          </a:xfrm>
                          <a:prstGeom prst="line">
                            <a:avLst/>
                          </a:prstGeom>
                          <a:noFill/>
                          <a:ln w="19050" cap="flat" cmpd="sng" algn="ctr">
                            <a:solidFill>
                              <a:sysClr val="windowText" lastClr="000000"/>
                            </a:solidFill>
                            <a:prstDash val="dash"/>
                          </a:ln>
                          <a:effectLst/>
                        </wps:spPr>
                        <wps:bodyPr/>
                      </wps:wsp>
                      <wps:wsp>
                        <wps:cNvPr id="31" name="Straight Connector 31"/>
                        <wps:cNvCnPr>
                          <a:cxnSpLocks/>
                        </wps:cNvCnPr>
                        <wps:spPr>
                          <a:xfrm>
                            <a:off x="804042" y="488731"/>
                            <a:ext cx="0" cy="4763386"/>
                          </a:xfrm>
                          <a:prstGeom prst="line">
                            <a:avLst/>
                          </a:prstGeom>
                          <a:noFill/>
                          <a:ln w="19050" cap="flat" cmpd="sng" algn="ctr">
                            <a:solidFill>
                              <a:sysClr val="windowText" lastClr="000000"/>
                            </a:solidFill>
                            <a:prstDash val="solid"/>
                          </a:ln>
                          <a:effectLst/>
                        </wps:spPr>
                        <wps:bodyPr/>
                      </wps:wsp>
                      <wps:wsp>
                        <wps:cNvPr id="18" name="Flowchart: Alternate Process 18"/>
                        <wps:cNvSpPr>
                          <a:spLocks/>
                        </wps:cNvSpPr>
                        <wps:spPr>
                          <a:xfrm>
                            <a:off x="15766" y="0"/>
                            <a:ext cx="1531620" cy="804545"/>
                          </a:xfrm>
                          <a:prstGeom prst="flowChartAlternateProcess">
                            <a:avLst/>
                          </a:prstGeom>
                          <a:solidFill>
                            <a:sysClr val="window" lastClr="FFFFFF"/>
                          </a:solidFill>
                          <a:ln w="25400" cap="flat" cmpd="sng" algn="ctr">
                            <a:solidFill>
                              <a:sysClr val="windowText" lastClr="000000"/>
                            </a:solidFill>
                            <a:prstDash val="solid"/>
                          </a:ln>
                          <a:effectLst/>
                        </wps:spPr>
                        <wps:txbx>
                          <w:txbxContent>
                            <w:p w:rsidR="006E2361" w:rsidRPr="00C42F92" w:rsidRDefault="006E2361" w:rsidP="00C42F92">
                              <w:pPr>
                                <w:jc w:val="center"/>
                                <w:rPr>
                                  <w:b/>
                                  <w:color w:val="000000"/>
                                </w:rPr>
                              </w:pPr>
                              <w:r w:rsidRPr="00C42F92">
                                <w:rPr>
                                  <w:b/>
                                  <w:color w:val="000000"/>
                                </w:rPr>
                                <w:t>STEP 1</w:t>
                              </w:r>
                            </w:p>
                            <w:p w:rsidR="006E2361" w:rsidRPr="00C91BC2" w:rsidRDefault="006E2361" w:rsidP="00C42F92">
                              <w:pPr>
                                <w:jc w:val="center"/>
                                <w:rPr>
                                  <w:color w:val="000000"/>
                                  <w:sz w:val="18"/>
                                  <w:szCs w:val="18"/>
                                </w:rPr>
                              </w:pPr>
                              <w:r w:rsidRPr="00C91BC2">
                                <w:rPr>
                                  <w:color w:val="000000"/>
                                  <w:sz w:val="18"/>
                                  <w:szCs w:val="18"/>
                                </w:rPr>
                                <w:t>Complete the Online Application (payment)</w:t>
                              </w:r>
                            </w:p>
                            <w:p w:rsidR="006E2361" w:rsidRPr="00C91BC2" w:rsidRDefault="006E2361" w:rsidP="00C42F92">
                              <w:pPr>
                                <w:jc w:val="center"/>
                                <w:rPr>
                                  <w:color w:val="000000"/>
                                  <w:sz w:val="18"/>
                                  <w:szCs w:val="18"/>
                                </w:rPr>
                              </w:pPr>
                              <w:proofErr w:type="gramStart"/>
                              <w:r w:rsidRPr="00C91BC2">
                                <w:rPr>
                                  <w:color w:val="000000"/>
                                  <w:sz w:val="18"/>
                                  <w:szCs w:val="18"/>
                                </w:rPr>
                                <w:t>and</w:t>
                              </w:r>
                              <w:proofErr w:type="gramEnd"/>
                              <w:r w:rsidRPr="00C91BC2">
                                <w:rPr>
                                  <w:color w:val="000000"/>
                                  <w:sz w:val="18"/>
                                  <w:szCs w:val="18"/>
                                </w:rPr>
                                <w:t xml:space="preserve"> forward to AIM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Alternate Process 21"/>
                        <wps:cNvSpPr>
                          <a:spLocks/>
                        </wps:cNvSpPr>
                        <wps:spPr>
                          <a:xfrm>
                            <a:off x="0" y="914400"/>
                            <a:ext cx="1604010" cy="946150"/>
                          </a:xfrm>
                          <a:prstGeom prst="flowChartAlternateProcess">
                            <a:avLst/>
                          </a:prstGeom>
                          <a:solidFill>
                            <a:sysClr val="window" lastClr="FFFFFF"/>
                          </a:solidFill>
                          <a:ln w="25400" cap="flat" cmpd="sng" algn="ctr">
                            <a:solidFill>
                              <a:sysClr val="windowText" lastClr="000000"/>
                            </a:solidFill>
                            <a:prstDash val="solid"/>
                          </a:ln>
                          <a:effectLst/>
                        </wps:spPr>
                        <wps:txbx>
                          <w:txbxContent>
                            <w:p w:rsidR="006E2361" w:rsidRPr="00C42F92" w:rsidRDefault="006E2361" w:rsidP="00C42F92">
                              <w:pPr>
                                <w:jc w:val="center"/>
                                <w:rPr>
                                  <w:b/>
                                  <w:color w:val="000000"/>
                                </w:rPr>
                              </w:pPr>
                              <w:r w:rsidRPr="00C42F92">
                                <w:rPr>
                                  <w:b/>
                                  <w:color w:val="000000"/>
                                </w:rPr>
                                <w:t>STEP 2</w:t>
                              </w:r>
                            </w:p>
                            <w:p w:rsidR="006E2361" w:rsidRPr="00C91BC2" w:rsidRDefault="006E2361" w:rsidP="00C42F92">
                              <w:pPr>
                                <w:jc w:val="center"/>
                                <w:rPr>
                                  <w:color w:val="000000"/>
                                  <w:sz w:val="18"/>
                                  <w:szCs w:val="18"/>
                                </w:rPr>
                              </w:pPr>
                              <w:r w:rsidRPr="00C91BC2">
                                <w:rPr>
                                  <w:color w:val="000000"/>
                                  <w:sz w:val="18"/>
                                  <w:szCs w:val="18"/>
                                </w:rPr>
                                <w:t xml:space="preserve">AIM sends you the individual RPL Kit based on the details provided on your application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lowchart: Alternate Process 22"/>
                        <wps:cNvSpPr>
                          <a:spLocks/>
                        </wps:cNvSpPr>
                        <wps:spPr>
                          <a:xfrm>
                            <a:off x="0" y="1986456"/>
                            <a:ext cx="1604010" cy="946150"/>
                          </a:xfrm>
                          <a:prstGeom prst="flowChartAlternateProcess">
                            <a:avLst/>
                          </a:prstGeom>
                          <a:solidFill>
                            <a:sysClr val="window" lastClr="FFFFFF"/>
                          </a:solidFill>
                          <a:ln w="25400" cap="flat" cmpd="sng" algn="ctr">
                            <a:solidFill>
                              <a:sysClr val="windowText" lastClr="000000"/>
                            </a:solidFill>
                            <a:prstDash val="solid"/>
                          </a:ln>
                          <a:effectLst/>
                        </wps:spPr>
                        <wps:txbx>
                          <w:txbxContent>
                            <w:p w:rsidR="006E2361" w:rsidRPr="00C42F92" w:rsidRDefault="006E2361" w:rsidP="00C42F92">
                              <w:pPr>
                                <w:jc w:val="center"/>
                                <w:rPr>
                                  <w:b/>
                                  <w:color w:val="000000"/>
                                </w:rPr>
                              </w:pPr>
                              <w:r w:rsidRPr="00C42F92">
                                <w:rPr>
                                  <w:b/>
                                  <w:color w:val="000000"/>
                                </w:rPr>
                                <w:t>STEP 3</w:t>
                              </w:r>
                            </w:p>
                            <w:p w:rsidR="006E2361" w:rsidRPr="00C91BC2" w:rsidRDefault="006E2361" w:rsidP="00C42F92">
                              <w:pPr>
                                <w:jc w:val="center"/>
                                <w:rPr>
                                  <w:color w:val="000000"/>
                                  <w:sz w:val="18"/>
                                  <w:szCs w:val="18"/>
                                </w:rPr>
                              </w:pPr>
                              <w:r w:rsidRPr="00C91BC2">
                                <w:rPr>
                                  <w:color w:val="000000"/>
                                  <w:sz w:val="18"/>
                                  <w:szCs w:val="18"/>
                                </w:rPr>
                                <w:t>You complete the RPL Kit and submit RPL evidence to AIM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Alternate Process 23"/>
                        <wps:cNvSpPr>
                          <a:spLocks/>
                        </wps:cNvSpPr>
                        <wps:spPr>
                          <a:xfrm>
                            <a:off x="0" y="3090042"/>
                            <a:ext cx="1604010" cy="946150"/>
                          </a:xfrm>
                          <a:prstGeom prst="flowChartAlternateProcess">
                            <a:avLst/>
                          </a:prstGeom>
                          <a:solidFill>
                            <a:sysClr val="window" lastClr="FFFFFF"/>
                          </a:solidFill>
                          <a:ln w="25400" cap="flat" cmpd="sng" algn="ctr">
                            <a:solidFill>
                              <a:sysClr val="windowText" lastClr="000000"/>
                            </a:solidFill>
                            <a:prstDash val="solid"/>
                          </a:ln>
                          <a:effectLst/>
                        </wps:spPr>
                        <wps:txbx>
                          <w:txbxContent>
                            <w:p w:rsidR="006E2361" w:rsidRPr="00C42F92" w:rsidRDefault="006E2361" w:rsidP="00C42F92">
                              <w:pPr>
                                <w:jc w:val="center"/>
                                <w:rPr>
                                  <w:b/>
                                  <w:color w:val="000000"/>
                                </w:rPr>
                              </w:pPr>
                              <w:r w:rsidRPr="00C42F92">
                                <w:rPr>
                                  <w:b/>
                                  <w:color w:val="000000"/>
                                </w:rPr>
                                <w:t>STEP 4</w:t>
                              </w:r>
                            </w:p>
                            <w:p w:rsidR="006E2361" w:rsidRPr="00C91BC2" w:rsidRDefault="006E2361" w:rsidP="00C42F92">
                              <w:pPr>
                                <w:jc w:val="center"/>
                                <w:rPr>
                                  <w:color w:val="000000"/>
                                  <w:sz w:val="18"/>
                                  <w:szCs w:val="18"/>
                                </w:rPr>
                              </w:pPr>
                              <w:r w:rsidRPr="00C91BC2">
                                <w:rPr>
                                  <w:color w:val="000000"/>
                                  <w:sz w:val="18"/>
                                  <w:szCs w:val="18"/>
                                </w:rPr>
                                <w:t>AIM Assessors assess the evidence (</w:t>
                              </w:r>
                              <w:r>
                                <w:rPr>
                                  <w:color w:val="000000"/>
                                  <w:sz w:val="18"/>
                                  <w:szCs w:val="18"/>
                                </w:rPr>
                                <w:t>you may be contacted for</w:t>
                              </w:r>
                              <w:r w:rsidRPr="00C91BC2">
                                <w:rPr>
                                  <w:color w:val="000000"/>
                                  <w:sz w:val="18"/>
                                  <w:szCs w:val="18"/>
                                </w:rPr>
                                <w:t xml:space="preserve"> further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lowchart: Alternate Process 28"/>
                        <wps:cNvSpPr>
                          <a:spLocks/>
                        </wps:cNvSpPr>
                        <wps:spPr>
                          <a:xfrm>
                            <a:off x="2569780" y="4225159"/>
                            <a:ext cx="1604010" cy="768350"/>
                          </a:xfrm>
                          <a:prstGeom prst="flowChartAlternateProcess">
                            <a:avLst/>
                          </a:prstGeom>
                          <a:solidFill>
                            <a:sysClr val="window" lastClr="FFFFFF"/>
                          </a:solidFill>
                          <a:ln w="12700" cap="flat" cmpd="sng" algn="ctr">
                            <a:solidFill>
                              <a:sysClr val="windowText" lastClr="000000"/>
                            </a:solidFill>
                            <a:prstDash val="solid"/>
                          </a:ln>
                          <a:effectLst/>
                        </wps:spPr>
                        <wps:txbx>
                          <w:txbxContent>
                            <w:p w:rsidR="006E2361" w:rsidRPr="00C91BC2" w:rsidRDefault="006E2361" w:rsidP="00C42F92">
                              <w:pPr>
                                <w:jc w:val="center"/>
                                <w:rPr>
                                  <w:color w:val="000000"/>
                                  <w:sz w:val="18"/>
                                  <w:szCs w:val="18"/>
                                </w:rPr>
                              </w:pPr>
                              <w:r w:rsidRPr="00C91BC2">
                                <w:rPr>
                                  <w:color w:val="000000"/>
                                  <w:sz w:val="18"/>
                                  <w:szCs w:val="18"/>
                                </w:rPr>
                                <w:t>More evidence required</w:t>
                              </w:r>
                              <w:r>
                                <w:rPr>
                                  <w:color w:val="000000"/>
                                  <w:sz w:val="18"/>
                                  <w:szCs w:val="18"/>
                                </w:rPr>
                                <w:t>;</w:t>
                              </w:r>
                              <w:r w:rsidRPr="00C91BC2">
                                <w:rPr>
                                  <w:color w:val="000000"/>
                                  <w:sz w:val="18"/>
                                  <w:szCs w:val="18"/>
                                </w:rPr>
                                <w:t xml:space="preserve"> </w:t>
                              </w:r>
                              <w:r>
                                <w:rPr>
                                  <w:color w:val="000000"/>
                                  <w:sz w:val="18"/>
                                  <w:szCs w:val="18"/>
                                </w:rPr>
                                <w:t>D</w:t>
                              </w:r>
                              <w:r w:rsidRPr="00C91BC2">
                                <w:rPr>
                                  <w:color w:val="000000"/>
                                  <w:sz w:val="18"/>
                                  <w:szCs w:val="18"/>
                                </w:rPr>
                                <w:t>iscuss</w:t>
                              </w:r>
                              <w:r>
                                <w:rPr>
                                  <w:color w:val="000000"/>
                                  <w:sz w:val="18"/>
                                  <w:szCs w:val="18"/>
                                </w:rPr>
                                <w:t xml:space="preserve"> with AIM A</w:t>
                              </w:r>
                              <w:r w:rsidRPr="00C91BC2">
                                <w:rPr>
                                  <w:color w:val="000000"/>
                                  <w:sz w:val="18"/>
                                  <w:szCs w:val="18"/>
                                </w:rPr>
                                <w:t>ssessor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lowchart: Alternate Process 37"/>
                        <wps:cNvSpPr>
                          <a:spLocks/>
                        </wps:cNvSpPr>
                        <wps:spPr>
                          <a:xfrm>
                            <a:off x="2569780" y="5360276"/>
                            <a:ext cx="1604010" cy="754380"/>
                          </a:xfrm>
                          <a:prstGeom prst="flowChartAlternateProcess">
                            <a:avLst/>
                          </a:prstGeom>
                          <a:solidFill>
                            <a:sysClr val="window" lastClr="FFFFFF"/>
                          </a:solidFill>
                          <a:ln w="12700" cap="flat" cmpd="sng" algn="ctr">
                            <a:solidFill>
                              <a:sysClr val="windowText" lastClr="000000"/>
                            </a:solidFill>
                            <a:prstDash val="solid"/>
                          </a:ln>
                          <a:effectLst/>
                        </wps:spPr>
                        <wps:txbx>
                          <w:txbxContent>
                            <w:p w:rsidR="006E2361" w:rsidRPr="00C91BC2" w:rsidRDefault="006E2361" w:rsidP="00C42F92">
                              <w:pPr>
                                <w:jc w:val="center"/>
                                <w:rPr>
                                  <w:color w:val="000000"/>
                                  <w:sz w:val="18"/>
                                  <w:szCs w:val="18"/>
                                </w:rPr>
                              </w:pPr>
                              <w:r w:rsidRPr="00C91BC2">
                                <w:rPr>
                                  <w:color w:val="000000"/>
                                  <w:sz w:val="18"/>
                                  <w:szCs w:val="18"/>
                                </w:rPr>
                                <w:t>Gap Training</w:t>
                              </w:r>
                              <w:r>
                                <w:rPr>
                                  <w:color w:val="000000"/>
                                  <w:sz w:val="18"/>
                                  <w:szCs w:val="18"/>
                                </w:rPr>
                                <w:t>,</w:t>
                              </w:r>
                              <w:r w:rsidRPr="00C91BC2">
                                <w:rPr>
                                  <w:color w:val="000000"/>
                                  <w:sz w:val="18"/>
                                  <w:szCs w:val="18"/>
                                </w:rPr>
                                <w:t xml:space="preserve"> if required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17"/>
                        <wps:cNvSpPr txBox="1">
                          <a:spLocks noChangeArrowheads="1"/>
                        </wps:cNvSpPr>
                        <wps:spPr bwMode="auto">
                          <a:xfrm>
                            <a:off x="308412" y="4319582"/>
                            <a:ext cx="1178481"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361" w:rsidRPr="00B67250" w:rsidRDefault="006E2361" w:rsidP="00711681">
                              <w:pPr>
                                <w:rPr>
                                  <w:rFonts w:cs="Arial"/>
                                  <w:b/>
                                  <w:lang w:val="en-US"/>
                                </w:rPr>
                              </w:pPr>
                              <w:proofErr w:type="gramStart"/>
                              <w:r>
                                <w:rPr>
                                  <w:rFonts w:cs="Arial"/>
                                  <w:b/>
                                  <w:sz w:val="22"/>
                                  <w:szCs w:val="22"/>
                                  <w:lang w:val="en-US"/>
                                </w:rPr>
                                <w:t>C</w:t>
                              </w:r>
                              <w:r w:rsidRPr="00541ABA">
                                <w:rPr>
                                  <w:rFonts w:cs="Arial"/>
                                  <w:b/>
                                  <w:sz w:val="22"/>
                                  <w:szCs w:val="22"/>
                                  <w:lang w:val="en-US"/>
                                </w:rPr>
                                <w:t>ompetent</w:t>
                              </w:r>
                              <w:r>
                                <w:rPr>
                                  <w:rFonts w:cs="Arial"/>
                                  <w:b/>
                                  <w:sz w:val="22"/>
                                  <w:szCs w:val="22"/>
                                  <w:lang w:val="en-US"/>
                                </w:rPr>
                                <w:t>?</w:t>
                              </w:r>
                              <w:proofErr w:type="gramEnd"/>
                            </w:p>
                          </w:txbxContent>
                        </wps:txbx>
                        <wps:bodyPr rot="0" vert="horz" wrap="square" lIns="91440" tIns="45720" rIns="91440" bIns="45720" anchor="t" anchorCtr="0" upright="1">
                          <a:spAutoFit/>
                        </wps:bodyPr>
                      </wps:wsp>
                      <wps:wsp>
                        <wps:cNvPr id="7" name="Text Box 18"/>
                        <wps:cNvSpPr txBox="1">
                          <a:spLocks noChangeArrowheads="1"/>
                        </wps:cNvSpPr>
                        <wps:spPr bwMode="auto">
                          <a:xfrm>
                            <a:off x="551493" y="4760435"/>
                            <a:ext cx="298060"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361" w:rsidRPr="007B76DB" w:rsidRDefault="006E2361" w:rsidP="00711681">
                              <w:pPr>
                                <w:pStyle w:val="Proposalbodytext"/>
                                <w:rPr>
                                  <w:b/>
                                </w:rPr>
                              </w:pPr>
                              <w:r w:rsidRPr="00C91BC2">
                                <w:rPr>
                                  <w:b/>
                                </w:rPr>
                                <w:t>Yes</w:t>
                              </w:r>
                            </w:p>
                          </w:txbxContent>
                        </wps:txbx>
                        <wps:bodyPr rot="0" vert="horz" wrap="none" lIns="54000" tIns="0" rIns="18000" bIns="0" anchor="t" anchorCtr="0" upright="1">
                          <a:noAutofit/>
                        </wps:bodyPr>
                      </wps:wsp>
                      <wps:wsp>
                        <wps:cNvPr id="11" name="Text Box 19"/>
                        <wps:cNvSpPr txBox="1">
                          <a:spLocks noChangeArrowheads="1"/>
                        </wps:cNvSpPr>
                        <wps:spPr bwMode="auto">
                          <a:xfrm>
                            <a:off x="1654928" y="4492819"/>
                            <a:ext cx="2415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361" w:rsidRPr="00C91BC2" w:rsidRDefault="006E2361" w:rsidP="007755DE">
                              <w:pPr>
                                <w:pStyle w:val="Proposalbodytextbold"/>
                              </w:pPr>
                              <w:r>
                                <w:t>No</w:t>
                              </w:r>
                            </w:p>
                          </w:txbxContent>
                        </wps:txbx>
                        <wps:bodyPr rot="0" vert="horz" wrap="none" lIns="54000" tIns="0" rIns="18000" bIns="0" anchor="t" anchorCtr="0" upright="1">
                          <a:noAutofit/>
                        </wps:bodyPr>
                      </wps:wsp>
                    </wpg:wgp>
                  </a:graphicData>
                </a:graphic>
              </wp:anchor>
            </w:drawing>
          </mc:Choice>
          <mc:Fallback>
            <w:pict>
              <v:group id="Group 29" o:spid="_x0000_s1028" style="position:absolute;margin-left:79pt;margin-top:26.05pt;width:328.65pt;height:481.45pt;z-index:251660800" coordsize="41737,6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zKgcAAJArAAAOAAAAZHJzL2Uyb0RvYy54bWzsWltv2zYUfh+w/0Do3bUoUTejTpHacTEg&#10;awMkW58ZSba1yaJGMbGzYf9955CUfImbpGmWpoH9IEsixcvh+c6FH9++Wy1Kcp3LphDV0KFvXIfk&#10;VSqyopoNnd8uJr3YIY3iVcZLUeVD5yZvnHdHP//0dlkPck/MRZnlkkAjVTNY1kNnrlQ96PebdJ4v&#10;ePNG1HkFhVMhF1zBo5z1M8mX0Pqi7HuuG/aXQma1FGneNPB2bAqdI93+dJqn6tN02uSKlEMHxqb0&#10;VerrJV77R2/5YCZ5PS9SOwz+iFEseFFBp11TY644uZLFraYWRSpFI6bqTSoWfTGdFmmu5wCzoe7O&#10;bD5IcVXrucwGy1ndiQlEuyOnRzebfrw+k6TIho6XOKTiC1gj3S2BZxDOsp4NoM4HWZ/XZ9K+mJkn&#10;nO9qKhf4DzMhKy3Wm06s+UqRFF4yGvlRAtJPoSyklIVBaASfzmF1bn2Xzk/u+bLfdtzH8XXDWdag&#10;RM1aTs23yel8zutci79BGVg5UZiIkdNJeSmWZCSqCtRMSMK0OuEgoPaoOpMomHRVndenIv2zIZUY&#10;zXk1y3W7Fzc1iJqiHGASG5/gQwOyJpfLX0UGdfiVElq3UNZECtBh6sYu/hwyLYv6d2xnYxFo6Cch&#10;ZQ4BcTPPTfzEN+JuF4SGCQ1htHpBaBgmjAZ6IK1Y+aCWjfqQiwXBm6FzmVeqm6ivO+PXp43CXmeZ&#10;lQfP/qAwokUJCLrmJen5sPK2XVsbFq5tGT+txKQoS43BsiJLmEfiBjAuXs7AmqRK6p4aURYZVsRP&#10;Gjm7HJWSQAegaEYKKEMo2ayGvYx5Mzf1MrgzIlgUCuxNWSyGjhWh7n2e8+ykyojSq6JkAetU5uYT&#10;xYtyfxl0WlY4KBCsFQaKWOP+n8RNTuKTmPWYF570mDse944nI9YLJzQKxv54NBrTf3F+lA3mRZbl&#10;FU6xtUGUPUx3rTU01qOzQp1c+9utaznBENt/PWitfqhxiPZmcCmyG410/R7gZF7/77jy/RZX50ry&#10;YjZXG9CCQlinLZxsQgsVYKuwBREuzo6JityEMbB1CI4wiamnVV+vobZWNPGYVkK0VhrRnbVZK6+F&#10;RVlUaCD4QKu3UcOH6HfKwdVNS64AgosajG9Tze7W+pumU3rwfplYXsAyOqTkjYKCr0fCWnW1kwRF&#10;aGX4AjQBrIixsPs0QZvMrcV+rCbELnOZZzQhjiNft7xWBGsfWRT6fqwd1mtSBG0trXG2RuzlaQKF&#10;6NFowqQUy3TOpRqQ4xJMeMVVTs5M3Eeg2to6YJyCkGyM123VGlyyKbnDNNAgCkOtDzYwRGuOEQwN&#10;fBp6ViFAbQJ2j7+cwnDB2UvVDdaO9S5rseXAmluI30D7RP/s6m19ZtyoFzAMDr6fmfkq7VKry5UJ&#10;QdtlND7IxDowj6ZOJwU49FOwdmdcQngBLyHpUJ/ggqIeOsLeOWQu5N/73mN98KlQ6pAlBPxgdP+6&#10;4jIHsf5SQaSYUIYhkdIPLIhwueVmyeVmSXW1GAmIQMBUwej0LdZXZXs7lWLxGXKTY+wViniVQt8m&#10;qLEPI2USEchu0vz4WFeDrKDm6hRixrSN6tChXKw+c1lbr6NALT8KHUXuUydTFyFQiWOIHadFZ9uN&#10;XK2zfD7XDtHlQ2DsbZr2b4AxSBtct17PXRyHYPIxgEffnrCQQrBpvHYbJLTe24r6gGMIva2I7vUS&#10;HY67YO2A49eF4y5Ev9Mde15rxzun+yh3bHBMkzhk7YZB55APQP66uP9xDpm1C3kA8usCMmQ9D4ir&#10;vc6QPwWQfTdxMd8Ch7tOsugByM8BZJ2uYOZzAPKrArL3sAQZqj1JguwFYRLFxi8zzwtooEmCL8A5&#10;CmP/hQfY1It+xERZ70Yd4PzqEmU/epBfhmpPDufAD10vsrzc3jA7CpgP2H/J+fIPCuduOQ/e+VV5&#10;5845I1lD3osVMXyoZS9wi4uoFbxvt/rsnnXHFB9LKZbITcL+5BZVvL2VvZ8qxjDb0vK+GzNqmQ6f&#10;JkG8G4XTKGYx7GXivpgXAGd8z/62BMZ7394jUsZ6832Ti92ibO/aujZ7lpYSXjNU+8hVCiTdey/p&#10;TcI46rEJC3pJ5MY9lybvE0gpEjaebJOrp0DVfTu5ihx1EgBlePckv8xL380/69TI8s3aznbcMA6/&#10;ZW3b/33sbbcH10V8OzblabfB211toCLNbbunfVVLpHDXio070ZPvvhPd+dc1IjtB2Rz3eRAZBJTB&#10;sQzNQkegsP4OC+0lsRvajWrfo8l9hNMBkEj5fdHqvABA2uNUt1Lw24Cs4KRcy0ohkQdqYFgpuDGM&#10;FMWzKw4xjBTcPBSGL4YQ6hj+NQ47+TwrDmkYsASzaHB8cCzEi+lORuvB2SgAn/aMByC2JxZvHzv6&#10;cTwj8H82e7rXNX5XJMKJJn3sU7t7e0QVz5VuPsP95kHao/8AAAD//wMAUEsDBBQABgAIAAAAIQAx&#10;619G4AAAAAsBAAAPAAAAZHJzL2Rvd25yZXYueG1sTI/BasMwEETvhf6D2EJvjaQEFeNaDiG0PYVC&#10;k0DpTbE2toklGUuxnb/v9tQehxlm3hTr2XVsxCG2wWuQCwEMfRVs62sNx8PbUwYsJuOt6YJHDTeM&#10;sC7v7wqT2zD5Txz3qWZU4mNuNDQp9TnnsWrQmbgIPXryzmFwJpEcam4HM1G56/hSiGfuTOtpoTE9&#10;bhusLvur0/A+mWmzkq/j7nLe3r4P6uNrJ1Hrx4d58wIs4Zz+wvCLT+hQEtMpXL2NrCOtMvqSNKil&#10;BEaBTKoVsBM5QioBvCz4/w/lDwAAAP//AwBQSwECLQAUAAYACAAAACEAtoM4kv4AAADhAQAAEwAA&#10;AAAAAAAAAAAAAAAAAAAAW0NvbnRlbnRfVHlwZXNdLnhtbFBLAQItABQABgAIAAAAIQA4/SH/1gAA&#10;AJQBAAALAAAAAAAAAAAAAAAAAC8BAABfcmVscy8ucmVsc1BLAQItABQABgAIAAAAIQD/SzMzKgcA&#10;AJArAAAOAAAAAAAAAAAAAAAAAC4CAABkcnMvZTJvRG9jLnhtbFBLAQItABQABgAIAAAAIQAx619G&#10;4AAAAAsBAAAPAAAAAAAAAAAAAAAAAIQJAABkcnMvZG93bnJldi54bWxQSwUGAAAAAAQABADzAAAA&#10;kQo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0" o:spid="_x0000_s1029" type="#_x0000_t34" style="position:absolute;left:16396;top:42093;width:16916;height:1669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s8QAAADbAAAADwAAAGRycy9kb3ducmV2LnhtbESPzW7CQAyE75X6DitX4lY2QWlBKQuC&#10;SEi9cODnwNFk3SQi642yCyRvXx8q9WZrxjOfl+vBtepBfWg8G0inCSji0tuGKwPn0+59ASpEZIut&#10;ZzIwUoD16vVlibn1Tz7Q4xgrJSEccjRQx9jlWoeyJodh6jti0X587zDK2lfa9viUcNfqWZJ8aocN&#10;S0ONHRU1lbfj3RmgcZ9urxff8e2QFee9zuYf84sxk7dh8wUq0hD/zX/X31bwhV5+kQH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V6zxAAAANsAAAAPAAAAAAAAAAAA&#10;AAAAAKECAABkcnMvZG93bnJldi54bWxQSwUGAAAAAAQABAD5AAAAkgMAAAAA&#10;" adj="-738" strokeweight="1.5pt">
                  <v:stroke dashstyle="dash" startarrow="block" endarrow="block"/>
                </v:shape>
                <v:line id="Straight Connector 33" o:spid="_x0000_s1030" style="position:absolute;visibility:visible;mso-wrap-style:square" from="7094,46981" to="26334,4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xxDcMAAADbAAAADwAAAGRycy9kb3ducmV2LnhtbESPT2sCMRTE74V+h/AKvdWsXRDZGkWE&#10;gkf/VLS3Z/LcXdy8LEnc3X57Iwg9DjPzG2a2GGwjOvKhdqxgPMpAEGtnai4V/Oy/P6YgQkQ22Dgm&#10;BX8UYDF/fZlhYVzPW+p2sRQJwqFABVWMbSFl0BVZDCPXEifv4rzFmKQvpfHYJ7ht5GeWTaTFmtNC&#10;hS2tKtLX3c0qOEz1ee0OR33Z+7wbn26bcPrtlXp/G5ZfICIN8T/8bK+NgjyHx5f0A+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McQ3DAAAA2wAAAA8AAAAAAAAAAAAA&#10;AAAAoQIAAGRycy9kb3ducmV2LnhtbFBLBQYAAAAABAAEAPkAAACRAwAAAAA=&#10;" strokecolor="windowText" strokeweight="1.5pt">
                  <v:stroke dashstyle="dash"/>
                  <o:lock v:ext="edit" shapetype="f"/>
                </v:line>
                <v:line id="Straight Connector 31" o:spid="_x0000_s1031" style="position:absolute;visibility:visible;mso-wrap-style:square" from="8040,4887" to="8040,5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UylsQAAADbAAAADwAAAGRycy9kb3ducmV2LnhtbESPQWvCQBSE70L/w/IEb3WTikZTV4lS&#10;iyAI1eL5kX1Ngtm3Ibs18d93hYLHYWa+YZbr3tTiRq2rLCuIxxEI4tzqigsF3+fd6xyE88gaa8uk&#10;4E4O1quXwRJTbTv+otvJFyJA2KWooPS+SaV0eUkG3dg2xMH7sa1BH2RbSN1iF+Cmlm9RNJMGKw4L&#10;JTa0LSm/nn6NgqnZJIfu/LmYZR+JIX+J58dsp9Ro2GfvIDz1/hn+b++1gkkMjy/h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TKWxAAAANsAAAAPAAAAAAAAAAAA&#10;AAAAAKECAABkcnMvZG93bnJldi54bWxQSwUGAAAAAAQABAD5AAAAkgMAAAAA&#10;" strokecolor="windowText" strokeweight="1.5pt">
                  <o:lock v:ext="edit" shapetype="f"/>
                </v:lin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8" o:spid="_x0000_s1032" type="#_x0000_t176" style="position:absolute;left:157;width:15316;height:8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zvsMA&#10;AADbAAAADwAAAGRycy9kb3ducmV2LnhtbESPQWvCQBCF7wX/wzJCb3VjQZHoKkURpV7aKJ6H7DSb&#10;NjsbstsY/71zKPQ2w3vz3jerzeAb1VMX68AGppMMFHEZbM2Vgct5/7IAFROyxSYwGbhThM169LTC&#10;3IYbf1JfpEpJCMccDbiU2lzrWDryGCehJRbtK3Qek6xdpW2HNwn3jX7Nsrn2WLM0OGxp66j8KX69&#10;gZ2bz06L6zsWH3Rq8NCf/aH+NuZ5PLwtQSUa0r/57/poBV9g5RcZQK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wzvsMAAADbAAAADwAAAAAAAAAAAAAAAACYAgAAZHJzL2Rv&#10;d25yZXYueG1sUEsFBgAAAAAEAAQA9QAAAIgDAAAAAA==&#10;" fillcolor="window" strokecolor="windowText" strokeweight="2pt">
                  <v:path arrowok="t"/>
                  <v:textbox>
                    <w:txbxContent>
                      <w:p w:rsidR="006E2361" w:rsidRPr="00C42F92" w:rsidRDefault="006E2361" w:rsidP="00C42F92">
                        <w:pPr>
                          <w:jc w:val="center"/>
                          <w:rPr>
                            <w:b/>
                            <w:color w:val="000000"/>
                          </w:rPr>
                        </w:pPr>
                        <w:r w:rsidRPr="00C42F92">
                          <w:rPr>
                            <w:b/>
                            <w:color w:val="000000"/>
                          </w:rPr>
                          <w:t>STEP 1</w:t>
                        </w:r>
                      </w:p>
                      <w:p w:rsidR="006E2361" w:rsidRPr="00C91BC2" w:rsidRDefault="006E2361" w:rsidP="00C42F92">
                        <w:pPr>
                          <w:jc w:val="center"/>
                          <w:rPr>
                            <w:color w:val="000000"/>
                            <w:sz w:val="18"/>
                            <w:szCs w:val="18"/>
                          </w:rPr>
                        </w:pPr>
                        <w:r w:rsidRPr="00C91BC2">
                          <w:rPr>
                            <w:color w:val="000000"/>
                            <w:sz w:val="18"/>
                            <w:szCs w:val="18"/>
                          </w:rPr>
                          <w:t>Complete the Online Application (payment)</w:t>
                        </w:r>
                      </w:p>
                      <w:p w:rsidR="006E2361" w:rsidRPr="00C91BC2" w:rsidRDefault="006E2361" w:rsidP="00C42F92">
                        <w:pPr>
                          <w:jc w:val="center"/>
                          <w:rPr>
                            <w:color w:val="000000"/>
                            <w:sz w:val="18"/>
                            <w:szCs w:val="18"/>
                          </w:rPr>
                        </w:pPr>
                        <w:proofErr w:type="gramStart"/>
                        <w:r w:rsidRPr="00C91BC2">
                          <w:rPr>
                            <w:color w:val="000000"/>
                            <w:sz w:val="18"/>
                            <w:szCs w:val="18"/>
                          </w:rPr>
                          <w:t>and</w:t>
                        </w:r>
                        <w:proofErr w:type="gramEnd"/>
                        <w:r w:rsidRPr="00C91BC2">
                          <w:rPr>
                            <w:color w:val="000000"/>
                            <w:sz w:val="18"/>
                            <w:szCs w:val="18"/>
                          </w:rPr>
                          <w:t xml:space="preserve"> forward to AIM  </w:t>
                        </w:r>
                      </w:p>
                    </w:txbxContent>
                  </v:textbox>
                </v:shape>
                <v:shape id="Flowchart: Alternate Process 21" o:spid="_x0000_s1033" type="#_x0000_t176" style="position:absolute;top:9144;width:16040;height:9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2cIMEA&#10;AADbAAAADwAAAGRycy9kb3ducmV2LnhtbERPTWvCQBC9F/oflin0VjcVEiR1ldJSLOZSo/Q8ZMds&#10;bHY2ZNck/ntXKHibx/uc5XqyrRio941jBa+zBARx5XTDtYLD/utlAcIHZI2tY1JwIQ/r1ePDEnPt&#10;Rt7RUIZaxBD2OSowIXS5lL4yZNHPXEccuaPrLYYI+1rqHscYbls5T5JMWmw4Nhjs6MNQ9VeerYJP&#10;k6XF4neL5Q8VLW6Gvd00J6Wen6b3NxCBpnAX/7u/dZyfwu2XeIBc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dnCDBAAAA2wAAAA8AAAAAAAAAAAAAAAAAmAIAAGRycy9kb3du&#10;cmV2LnhtbFBLBQYAAAAABAAEAPUAAACGAwAAAAA=&#10;" fillcolor="window" strokecolor="windowText" strokeweight="2pt">
                  <v:path arrowok="t"/>
                  <v:textbox>
                    <w:txbxContent>
                      <w:p w:rsidR="006E2361" w:rsidRPr="00C42F92" w:rsidRDefault="006E2361" w:rsidP="00C42F92">
                        <w:pPr>
                          <w:jc w:val="center"/>
                          <w:rPr>
                            <w:b/>
                            <w:color w:val="000000"/>
                          </w:rPr>
                        </w:pPr>
                        <w:r w:rsidRPr="00C42F92">
                          <w:rPr>
                            <w:b/>
                            <w:color w:val="000000"/>
                          </w:rPr>
                          <w:t>STEP 2</w:t>
                        </w:r>
                      </w:p>
                      <w:p w:rsidR="006E2361" w:rsidRPr="00C91BC2" w:rsidRDefault="006E2361" w:rsidP="00C42F92">
                        <w:pPr>
                          <w:jc w:val="center"/>
                          <w:rPr>
                            <w:color w:val="000000"/>
                            <w:sz w:val="18"/>
                            <w:szCs w:val="18"/>
                          </w:rPr>
                        </w:pPr>
                        <w:r w:rsidRPr="00C91BC2">
                          <w:rPr>
                            <w:color w:val="000000"/>
                            <w:sz w:val="18"/>
                            <w:szCs w:val="18"/>
                          </w:rPr>
                          <w:t xml:space="preserve">AIM sends you the individual RPL Kit based on the details provided on your application </w:t>
                        </w:r>
                      </w:p>
                    </w:txbxContent>
                  </v:textbox>
                </v:shape>
                <v:shape id="Flowchart: Alternate Process 22" o:spid="_x0000_s1034" type="#_x0000_t176" style="position:absolute;top:19864;width:16040;height:9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hz8AA&#10;AADbAAAADwAAAGRycy9kb3ducmV2LnhtbERPTWvCQBC9F/oflil4q5tWFImuIi2i6KUm4nnIjtlo&#10;djZk1xj/fbdQ8DaP9znzZW9r0VHrK8cKPoYJCOLC6YpLBcd8/T4F4QOyxtoxKXiQh+Xi9WWOqXZ3&#10;PlCXhVLEEPYpKjAhNKmUvjBk0Q9dQxy5s2sthgjbUuoW7zHc1vIzSSbSYsWxwWBDX4aKa3azCr7N&#10;ZLyfnnaY/dC+xk2X2011UWrw1q9mIAL14Sn+d291nD+Cv1/iAXL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ihz8AAAADbAAAADwAAAAAAAAAAAAAAAACYAgAAZHJzL2Rvd25y&#10;ZXYueG1sUEsFBgAAAAAEAAQA9QAAAIUDAAAAAA==&#10;" fillcolor="window" strokecolor="windowText" strokeweight="2pt">
                  <v:path arrowok="t"/>
                  <v:textbox>
                    <w:txbxContent>
                      <w:p w:rsidR="006E2361" w:rsidRPr="00C42F92" w:rsidRDefault="006E2361" w:rsidP="00C42F92">
                        <w:pPr>
                          <w:jc w:val="center"/>
                          <w:rPr>
                            <w:b/>
                            <w:color w:val="000000"/>
                          </w:rPr>
                        </w:pPr>
                        <w:r w:rsidRPr="00C42F92">
                          <w:rPr>
                            <w:b/>
                            <w:color w:val="000000"/>
                          </w:rPr>
                          <w:t>STEP 3</w:t>
                        </w:r>
                      </w:p>
                      <w:p w:rsidR="006E2361" w:rsidRPr="00C91BC2" w:rsidRDefault="006E2361" w:rsidP="00C42F92">
                        <w:pPr>
                          <w:jc w:val="center"/>
                          <w:rPr>
                            <w:color w:val="000000"/>
                            <w:sz w:val="18"/>
                            <w:szCs w:val="18"/>
                          </w:rPr>
                        </w:pPr>
                        <w:r w:rsidRPr="00C91BC2">
                          <w:rPr>
                            <w:color w:val="000000"/>
                            <w:sz w:val="18"/>
                            <w:szCs w:val="18"/>
                          </w:rPr>
                          <w:t>You complete the RPL Kit and submit RPL evidence to AIM</w:t>
                        </w:r>
                      </w:p>
                    </w:txbxContent>
                  </v:textbox>
                </v:shape>
                <v:shape id="Flowchart: Alternate Process 23" o:spid="_x0000_s1035" type="#_x0000_t176" style="position:absolute;top:30900;width:16040;height:9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QEVL8A&#10;AADbAAAADwAAAGRycy9kb3ducmV2LnhtbERPTYvCMBC9C/6HMII3TRUUqUYRRVzWi1vF89CMTbWZ&#10;lCZbu/9+syDsbR7vc1abzlaipcaXjhVMxgkI4tzpkgsF18thtADhA7LGyjEp+CEPm3W/t8JUuxd/&#10;UZuFQsQQ9ikqMCHUqZQ+N2TRj11NHLm7ayyGCJtC6gZfMdxWcpokc2mx5NhgsKadofyZfVsFezOf&#10;nRa3T8zOdKrw2F7ssXwoNRx02yWIQF34F7/dHzrOn8LfL/E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tARUvwAAANsAAAAPAAAAAAAAAAAAAAAAAJgCAABkcnMvZG93bnJl&#10;di54bWxQSwUGAAAAAAQABAD1AAAAhAMAAAAA&#10;" fillcolor="window" strokecolor="windowText" strokeweight="2pt">
                  <v:path arrowok="t"/>
                  <v:textbox>
                    <w:txbxContent>
                      <w:p w:rsidR="006E2361" w:rsidRPr="00C42F92" w:rsidRDefault="006E2361" w:rsidP="00C42F92">
                        <w:pPr>
                          <w:jc w:val="center"/>
                          <w:rPr>
                            <w:b/>
                            <w:color w:val="000000"/>
                          </w:rPr>
                        </w:pPr>
                        <w:r w:rsidRPr="00C42F92">
                          <w:rPr>
                            <w:b/>
                            <w:color w:val="000000"/>
                          </w:rPr>
                          <w:t>STEP 4</w:t>
                        </w:r>
                      </w:p>
                      <w:p w:rsidR="006E2361" w:rsidRPr="00C91BC2" w:rsidRDefault="006E2361" w:rsidP="00C42F92">
                        <w:pPr>
                          <w:jc w:val="center"/>
                          <w:rPr>
                            <w:color w:val="000000"/>
                            <w:sz w:val="18"/>
                            <w:szCs w:val="18"/>
                          </w:rPr>
                        </w:pPr>
                        <w:r w:rsidRPr="00C91BC2">
                          <w:rPr>
                            <w:color w:val="000000"/>
                            <w:sz w:val="18"/>
                            <w:szCs w:val="18"/>
                          </w:rPr>
                          <w:t>AIM Assessors assess the evidence (</w:t>
                        </w:r>
                        <w:r>
                          <w:rPr>
                            <w:color w:val="000000"/>
                            <w:sz w:val="18"/>
                            <w:szCs w:val="18"/>
                          </w:rPr>
                          <w:t>you may be contacted for</w:t>
                        </w:r>
                        <w:r w:rsidRPr="00C91BC2">
                          <w:rPr>
                            <w:color w:val="000000"/>
                            <w:sz w:val="18"/>
                            <w:szCs w:val="18"/>
                          </w:rPr>
                          <w:t xml:space="preserve"> further information)  </w:t>
                        </w:r>
                      </w:p>
                    </w:txbxContent>
                  </v:textbox>
                </v:shape>
                <v:shape id="Flowchart: Alternate Process 28" o:spid="_x0000_s1036" type="#_x0000_t176" style="position:absolute;left:25697;top:42251;width:16040;height:7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KKL0A&#10;AADbAAAADwAAAGRycy9kb3ducmV2LnhtbERPTYvCMBC9C/6HMMLeNF1ZqtamooLg1bp7H5uxKdtM&#10;ShO1/febw4LHx/vOd4NtxZN63zhW8LlIQBBXTjdcK/i+nuZrED4ga2wdk4KRPOyK6STHTLsXX+hZ&#10;hlrEEPYZKjAhdJmUvjJk0S9cRxy5u+sthgj7WuoeXzHctnKZJKm02HBsMNjR0VD1Wz6sgvParNLb&#10;5udQVyOdyhLTr3ZMlfqYDfstiEBDeIv/3WetYBnHxi/xB8ji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auKKL0AAADbAAAADwAAAAAAAAAAAAAAAACYAgAAZHJzL2Rvd25yZXYu&#10;eG1sUEsFBgAAAAAEAAQA9QAAAIIDAAAAAA==&#10;" fillcolor="window" strokecolor="windowText" strokeweight="1pt">
                  <v:path arrowok="t"/>
                  <v:textbox>
                    <w:txbxContent>
                      <w:p w:rsidR="006E2361" w:rsidRPr="00C91BC2" w:rsidRDefault="006E2361" w:rsidP="00C42F92">
                        <w:pPr>
                          <w:jc w:val="center"/>
                          <w:rPr>
                            <w:color w:val="000000"/>
                            <w:sz w:val="18"/>
                            <w:szCs w:val="18"/>
                          </w:rPr>
                        </w:pPr>
                        <w:r w:rsidRPr="00C91BC2">
                          <w:rPr>
                            <w:color w:val="000000"/>
                            <w:sz w:val="18"/>
                            <w:szCs w:val="18"/>
                          </w:rPr>
                          <w:t>More evidence required</w:t>
                        </w:r>
                        <w:r>
                          <w:rPr>
                            <w:color w:val="000000"/>
                            <w:sz w:val="18"/>
                            <w:szCs w:val="18"/>
                          </w:rPr>
                          <w:t>;</w:t>
                        </w:r>
                        <w:r w:rsidRPr="00C91BC2">
                          <w:rPr>
                            <w:color w:val="000000"/>
                            <w:sz w:val="18"/>
                            <w:szCs w:val="18"/>
                          </w:rPr>
                          <w:t xml:space="preserve"> </w:t>
                        </w:r>
                        <w:r>
                          <w:rPr>
                            <w:color w:val="000000"/>
                            <w:sz w:val="18"/>
                            <w:szCs w:val="18"/>
                          </w:rPr>
                          <w:t>D</w:t>
                        </w:r>
                        <w:r w:rsidRPr="00C91BC2">
                          <w:rPr>
                            <w:color w:val="000000"/>
                            <w:sz w:val="18"/>
                            <w:szCs w:val="18"/>
                          </w:rPr>
                          <w:t>iscuss</w:t>
                        </w:r>
                        <w:r>
                          <w:rPr>
                            <w:color w:val="000000"/>
                            <w:sz w:val="18"/>
                            <w:szCs w:val="18"/>
                          </w:rPr>
                          <w:t xml:space="preserve"> with AIM A</w:t>
                        </w:r>
                        <w:r w:rsidRPr="00C91BC2">
                          <w:rPr>
                            <w:color w:val="000000"/>
                            <w:sz w:val="18"/>
                            <w:szCs w:val="18"/>
                          </w:rPr>
                          <w:t>ssessor</w:t>
                        </w:r>
                      </w:p>
                    </w:txbxContent>
                  </v:textbox>
                </v:shape>
                <v:shape id="Flowchart: Alternate Process 37" o:spid="_x0000_s1037" type="#_x0000_t176" style="position:absolute;left:25697;top:53602;width:16040;height:7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2Ih8IA&#10;AADbAAAADwAAAGRycy9kb3ducmV2LnhtbESPwWrDMBBE74H+g9hCboncptiOGyW0BYOvddL71tpY&#10;ptbKWGpi/30VCPQ4zMwbZneYbC8uNPrOsYKndQKCuHG641bB6ViuchA+IGvsHZOCmTwc9g+LHRba&#10;XfmTLnVoRYSwL1CBCWEopPSNIYt+7Qbi6J3daDFEObZSj3iNcNvL5yRJpcWO44LBgT4MNT/1r1VQ&#10;5SZLv7df720zU1nXmL70c6rU8nF6ewURaAr/4Xu70go2Gdy+xB8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7YiHwgAAANsAAAAPAAAAAAAAAAAAAAAAAJgCAABkcnMvZG93&#10;bnJldi54bWxQSwUGAAAAAAQABAD1AAAAhwMAAAAA&#10;" fillcolor="window" strokecolor="windowText" strokeweight="1pt">
                  <v:path arrowok="t"/>
                  <v:textbox>
                    <w:txbxContent>
                      <w:p w:rsidR="006E2361" w:rsidRPr="00C91BC2" w:rsidRDefault="006E2361" w:rsidP="00C42F92">
                        <w:pPr>
                          <w:jc w:val="center"/>
                          <w:rPr>
                            <w:color w:val="000000"/>
                            <w:sz w:val="18"/>
                            <w:szCs w:val="18"/>
                          </w:rPr>
                        </w:pPr>
                        <w:r w:rsidRPr="00C91BC2">
                          <w:rPr>
                            <w:color w:val="000000"/>
                            <w:sz w:val="18"/>
                            <w:szCs w:val="18"/>
                          </w:rPr>
                          <w:t>Gap Training</w:t>
                        </w:r>
                        <w:r>
                          <w:rPr>
                            <w:color w:val="000000"/>
                            <w:sz w:val="18"/>
                            <w:szCs w:val="18"/>
                          </w:rPr>
                          <w:t>,</w:t>
                        </w:r>
                        <w:r w:rsidRPr="00C91BC2">
                          <w:rPr>
                            <w:color w:val="000000"/>
                            <w:sz w:val="18"/>
                            <w:szCs w:val="18"/>
                          </w:rPr>
                          <w:t xml:space="preserve"> if required </w:t>
                        </w:r>
                      </w:p>
                    </w:txbxContent>
                  </v:textbox>
                </v:shape>
                <v:shape id="Text Box 17" o:spid="_x0000_s1038" type="#_x0000_t202" style="position:absolute;left:3084;top:43195;width:1178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rsidR="006E2361" w:rsidRPr="00B67250" w:rsidRDefault="006E2361" w:rsidP="00711681">
                        <w:pPr>
                          <w:rPr>
                            <w:rFonts w:cs="Arial"/>
                            <w:b/>
                            <w:lang w:val="en-US"/>
                          </w:rPr>
                        </w:pPr>
                        <w:proofErr w:type="gramStart"/>
                        <w:r>
                          <w:rPr>
                            <w:rFonts w:cs="Arial"/>
                            <w:b/>
                            <w:sz w:val="22"/>
                            <w:szCs w:val="22"/>
                            <w:lang w:val="en-US"/>
                          </w:rPr>
                          <w:t>C</w:t>
                        </w:r>
                        <w:r w:rsidRPr="00541ABA">
                          <w:rPr>
                            <w:rFonts w:cs="Arial"/>
                            <w:b/>
                            <w:sz w:val="22"/>
                            <w:szCs w:val="22"/>
                            <w:lang w:val="en-US"/>
                          </w:rPr>
                          <w:t>ompetent</w:t>
                        </w:r>
                        <w:r>
                          <w:rPr>
                            <w:rFonts w:cs="Arial"/>
                            <w:b/>
                            <w:sz w:val="22"/>
                            <w:szCs w:val="22"/>
                            <w:lang w:val="en-US"/>
                          </w:rPr>
                          <w:t>?</w:t>
                        </w:r>
                        <w:proofErr w:type="gramEnd"/>
                      </w:p>
                    </w:txbxContent>
                  </v:textbox>
                </v:shape>
                <v:shape id="Text Box 18" o:spid="_x0000_s1039" type="#_x0000_t202" style="position:absolute;left:5514;top:47604;width:2981;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pr8A&#10;AADaAAAADwAAAGRycy9kb3ducmV2LnhtbERPy4rCMBTdC/5DuANuZEwdRIdqWkSYoVsfG3eX5NqW&#10;aW5qk6n1740guDiLw3lxNvlgG9FT52vHCuazBASxdqbmUsHp+PP5DcIHZIONY1JwJw95Nh5tMDXu&#10;xnvqD6EUsYR9igqqENpUSq8rsuhnriWO2sV1FkOkXSlNh7dYbhv5lSRLabHmuFBhS7uK9N/h3yq4&#10;llM6byNkvy9ouXDa/RZaqcnHsF2DCDSEt/mVLoyCFTyvxBsgs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v/WmvwAAANoAAAAPAAAAAAAAAAAAAAAAAJgCAABkcnMvZG93bnJl&#10;di54bWxQSwUGAAAAAAQABAD1AAAAhAMAAAAA&#10;" stroked="f">
                  <v:textbox inset="1.5mm,0,.5mm,0">
                    <w:txbxContent>
                      <w:p w:rsidR="006E2361" w:rsidRPr="007B76DB" w:rsidRDefault="006E2361" w:rsidP="00711681">
                        <w:pPr>
                          <w:pStyle w:val="Proposalbodytext"/>
                          <w:rPr>
                            <w:b/>
                          </w:rPr>
                        </w:pPr>
                        <w:r w:rsidRPr="00C91BC2">
                          <w:rPr>
                            <w:b/>
                          </w:rPr>
                          <w:t>Yes</w:t>
                        </w:r>
                      </w:p>
                    </w:txbxContent>
                  </v:textbox>
                </v:shape>
                <v:shape id="Text Box 19" o:spid="_x0000_s1040" type="#_x0000_t202" style="position:absolute;left:16549;top:44928;width:2415;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nsEA&#10;AADbAAAADwAAAGRycy9kb3ducmV2LnhtbERPTYvCMBC9C/sfwizsRWzqIiJdYymC0qsfF29DMtsW&#10;m0ltYu3++40geHgww5v33rx1PtpWDNT7xrGCeZKCINbONFwpOJ92sxUIH5ANto5JwR95yDcfkzVm&#10;xj34QMMxVCKasM9QQR1Cl0npdU0WfeI64sj9ut5iiGtfSdPjI5rbVn6n6VJabDgm1NjRtiZ9Pd6t&#10;gls1pUsRIYdDScuF025faqW+PsfiB0SgMbyPX+rSxPfn8OwSB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357BAAAA2wAAAA8AAAAAAAAAAAAAAAAAmAIAAGRycy9kb3du&#10;cmV2LnhtbFBLBQYAAAAABAAEAPUAAACGAwAAAAA=&#10;" stroked="f">
                  <v:textbox inset="1.5mm,0,.5mm,0">
                    <w:txbxContent>
                      <w:p w:rsidR="006E2361" w:rsidRPr="00C91BC2" w:rsidRDefault="006E2361" w:rsidP="007755DE">
                        <w:pPr>
                          <w:pStyle w:val="Proposalbodytextbold"/>
                        </w:pPr>
                        <w:r>
                          <w:t>No</w:t>
                        </w:r>
                      </w:p>
                    </w:txbxContent>
                  </v:textbox>
                </v:shape>
              </v:group>
            </w:pict>
          </mc:Fallback>
        </mc:AlternateContent>
      </w:r>
      <w:r w:rsidR="00C42F92" w:rsidRPr="00A1698F">
        <w:rPr>
          <w:color w:val="auto"/>
        </w:rPr>
        <w:t>Process Overview</w:t>
      </w:r>
      <w:bookmarkEnd w:id="5"/>
    </w:p>
    <w:p w:rsidR="00C42F92" w:rsidRPr="00A1698F" w:rsidRDefault="00C42F92" w:rsidP="007755DE">
      <w:pPr>
        <w:pStyle w:val="Proposalbodytext"/>
        <w:rPr>
          <w:color w:val="auto"/>
        </w:rPr>
      </w:pPr>
    </w:p>
    <w:p w:rsidR="00C42F92" w:rsidRPr="00A1698F" w:rsidRDefault="00C42F92" w:rsidP="007755DE">
      <w:pPr>
        <w:pStyle w:val="Proposalbodytext"/>
        <w:rPr>
          <w:color w:val="auto"/>
        </w:rPr>
      </w:pPr>
    </w:p>
    <w:p w:rsidR="00C42F92" w:rsidRPr="00A1698F" w:rsidRDefault="00C42F92" w:rsidP="007755DE">
      <w:pPr>
        <w:pStyle w:val="Proposalbodytext"/>
        <w:rPr>
          <w:color w:val="auto"/>
        </w:rPr>
      </w:pPr>
    </w:p>
    <w:p w:rsidR="00C42F92" w:rsidRPr="00A1698F" w:rsidRDefault="00C42F92" w:rsidP="007755DE">
      <w:pPr>
        <w:pStyle w:val="Proposalbodytext"/>
        <w:rPr>
          <w:b/>
          <w:color w:val="auto"/>
          <w:sz w:val="22"/>
          <w:szCs w:val="22"/>
          <w:lang w:val="en-US"/>
        </w:rPr>
      </w:pPr>
    </w:p>
    <w:p w:rsidR="00C42F92" w:rsidRPr="00A1698F" w:rsidRDefault="00C42F92" w:rsidP="007755DE">
      <w:pPr>
        <w:pStyle w:val="Proposalbodytext"/>
        <w:rPr>
          <w:color w:val="auto"/>
        </w:rPr>
      </w:pPr>
    </w:p>
    <w:p w:rsidR="00C42F92" w:rsidRPr="00A1698F" w:rsidRDefault="00C42F92" w:rsidP="007755DE">
      <w:pPr>
        <w:pStyle w:val="Proposalbodytext"/>
        <w:rPr>
          <w:color w:val="auto"/>
        </w:rPr>
      </w:pPr>
    </w:p>
    <w:p w:rsidR="00C42F92" w:rsidRPr="00A1698F" w:rsidRDefault="00C42F92" w:rsidP="00C91BC2">
      <w:pPr>
        <w:pStyle w:val="Proposalbodytext"/>
        <w:rPr>
          <w:color w:val="auto"/>
        </w:rPr>
      </w:pPr>
    </w:p>
    <w:p w:rsidR="00C42F92" w:rsidRPr="00A1698F" w:rsidRDefault="00C42F92" w:rsidP="00C91BC2">
      <w:pPr>
        <w:pStyle w:val="Proposalbodytext"/>
        <w:rPr>
          <w:color w:val="auto"/>
        </w:rPr>
      </w:pPr>
    </w:p>
    <w:p w:rsidR="00C42F92" w:rsidRPr="00A1698F" w:rsidRDefault="00C42F92" w:rsidP="00C91BC2">
      <w:pPr>
        <w:pStyle w:val="Proposalbodytext"/>
        <w:rPr>
          <w:color w:val="auto"/>
        </w:rPr>
      </w:pPr>
    </w:p>
    <w:p w:rsidR="00C42F92" w:rsidRPr="00A1698F" w:rsidRDefault="00C42F92" w:rsidP="00C91BC2">
      <w:pPr>
        <w:pStyle w:val="Proposalbodytext"/>
        <w:rPr>
          <w:color w:val="auto"/>
        </w:rPr>
      </w:pPr>
    </w:p>
    <w:p w:rsidR="00C42F92" w:rsidRPr="00A1698F" w:rsidRDefault="00C42F92" w:rsidP="00C91BC2">
      <w:pPr>
        <w:pStyle w:val="Proposalbodytext"/>
        <w:rPr>
          <w:color w:val="auto"/>
        </w:rPr>
      </w:pPr>
    </w:p>
    <w:p w:rsidR="00C42F92" w:rsidRPr="00A1698F" w:rsidRDefault="00C42F92" w:rsidP="00C91BC2">
      <w:pPr>
        <w:pStyle w:val="Proposalbodytext"/>
        <w:rPr>
          <w:color w:val="auto"/>
        </w:rPr>
      </w:pPr>
    </w:p>
    <w:p w:rsidR="00C42F92" w:rsidRPr="00A1698F" w:rsidRDefault="00C42F92" w:rsidP="00C91BC2">
      <w:pPr>
        <w:pStyle w:val="Proposalbodytext"/>
        <w:rPr>
          <w:color w:val="auto"/>
        </w:rPr>
      </w:pPr>
    </w:p>
    <w:p w:rsidR="00C42F92" w:rsidRPr="00A1698F" w:rsidRDefault="00C42F92" w:rsidP="00C91BC2">
      <w:pPr>
        <w:pStyle w:val="Proposalbodytext"/>
        <w:rPr>
          <w:color w:val="auto"/>
        </w:rPr>
      </w:pPr>
    </w:p>
    <w:p w:rsidR="00C42F92" w:rsidRPr="00A1698F" w:rsidRDefault="00C42F92" w:rsidP="00C91BC2">
      <w:pPr>
        <w:pStyle w:val="Proposalbodytext"/>
        <w:rPr>
          <w:color w:val="auto"/>
        </w:rPr>
      </w:pPr>
    </w:p>
    <w:p w:rsidR="00C42F92" w:rsidRPr="00A1698F" w:rsidRDefault="00C42F92" w:rsidP="00C91BC2">
      <w:pPr>
        <w:pStyle w:val="Proposalbodytext"/>
        <w:rPr>
          <w:color w:val="auto"/>
        </w:rPr>
      </w:pPr>
    </w:p>
    <w:p w:rsidR="00C42F92" w:rsidRPr="00A1698F" w:rsidRDefault="00C42F92" w:rsidP="00C91BC2">
      <w:pPr>
        <w:pStyle w:val="Proposalbodytext"/>
        <w:rPr>
          <w:color w:val="auto"/>
        </w:rPr>
      </w:pPr>
    </w:p>
    <w:p w:rsidR="00C42F92" w:rsidRPr="00A1698F" w:rsidRDefault="00C77F04" w:rsidP="00C91BC2">
      <w:pPr>
        <w:pStyle w:val="Proposalbodytext"/>
        <w:rPr>
          <w:color w:val="auto"/>
        </w:rPr>
      </w:pPr>
      <w:r>
        <w:rPr>
          <w:noProof/>
          <w:color w:val="auto"/>
          <w:lang w:val="en-AU"/>
        </w:rPr>
        <mc:AlternateContent>
          <mc:Choice Requires="wps">
            <w:drawing>
              <wp:anchor distT="0" distB="0" distL="114300" distR="114300" simplePos="0" relativeHeight="251655680" behindDoc="0" locked="0" layoutInCell="1" allowOverlap="1" wp14:anchorId="0E7B3027" wp14:editId="26F30C5B">
                <wp:simplePos x="0" y="0"/>
                <wp:positionH relativeFrom="column">
                  <wp:posOffset>996315</wp:posOffset>
                </wp:positionH>
                <wp:positionV relativeFrom="paragraph">
                  <wp:posOffset>118745</wp:posOffset>
                </wp:positionV>
                <wp:extent cx="1604010" cy="946150"/>
                <wp:effectExtent l="0" t="0" r="15240" b="25400"/>
                <wp:wrapNone/>
                <wp:docPr id="5" name="Flowchart: Alternate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4010" cy="946150"/>
                        </a:xfrm>
                        <a:prstGeom prst="flowChartAlternateProcess">
                          <a:avLst/>
                        </a:prstGeom>
                        <a:solidFill>
                          <a:sysClr val="window" lastClr="FFFFFF"/>
                        </a:solidFill>
                        <a:ln w="25400" cap="flat" cmpd="sng" algn="ctr">
                          <a:solidFill>
                            <a:sysClr val="windowText" lastClr="000000"/>
                          </a:solidFill>
                          <a:prstDash val="solid"/>
                        </a:ln>
                        <a:effectLst/>
                      </wps:spPr>
                      <wps:txbx>
                        <w:txbxContent>
                          <w:p w:rsidR="006E2361" w:rsidRDefault="006E2361" w:rsidP="00C42F92">
                            <w:pPr>
                              <w:jc w:val="center"/>
                              <w:rPr>
                                <w:rFonts w:cs="Arial"/>
                                <w:b/>
                                <w:lang w:val="en-US"/>
                              </w:rPr>
                            </w:pPr>
                            <w:r w:rsidRPr="00C42F92">
                              <w:rPr>
                                <w:b/>
                                <w:color w:val="000000"/>
                              </w:rPr>
                              <w:t>COMPETENT</w:t>
                            </w:r>
                            <w:r>
                              <w:rPr>
                                <w:rFonts w:cs="Arial"/>
                                <w:b/>
                                <w:lang w:val="en-US"/>
                              </w:rPr>
                              <w:t xml:space="preserve"> </w:t>
                            </w:r>
                          </w:p>
                          <w:p w:rsidR="006E2361" w:rsidRPr="00C91BC2" w:rsidRDefault="006E2361" w:rsidP="00C42F92">
                            <w:pPr>
                              <w:jc w:val="center"/>
                              <w:rPr>
                                <w:color w:val="000000"/>
                                <w:sz w:val="18"/>
                                <w:szCs w:val="18"/>
                              </w:rPr>
                            </w:pPr>
                            <w:r w:rsidRPr="00C91BC2">
                              <w:rPr>
                                <w:color w:val="000000"/>
                                <w:sz w:val="18"/>
                                <w:szCs w:val="18"/>
                              </w:rPr>
                              <w:t xml:space="preserve">AIM issues a Statement of Attainment or qualification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4" o:spid="_x0000_s1041" type="#_x0000_t176" style="position:absolute;margin-left:78.45pt;margin-top:9.35pt;width:126.3pt;height:7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2lAIAAFMFAAAOAAAAZHJzL2Uyb0RvYy54bWysVFtr2zAUfh/sPwi9r7aD062mTgkpGYPQ&#10;BtLR5xNZjs10m6TEzn79jmQnTS9PY3oQOjr371xu73opyIFb12pV0uwqpYQrpqtW7Ur682n55Rsl&#10;zoOqQGjFS3rkjt7NPn+67UzBJ7rRouKWoBHlis6UtPHeFEniWMMluCttuEJmra0Ej6TdJZWFDq1L&#10;kUzS9DrptK2M1Yw7h7/3A5POov265sw/1rXjnoiSYmw+3jbe23Ans1sodhZM07IxDPiHKCS0Cp2e&#10;Td2DB7K37TtTsmVWO137K6Zlouu6ZTzmgNlk6ZtsNg0YHnNBcJw5w+T+n1n2cFhb0lYlnVKiQGKJ&#10;lkJ3rAHrCzIXnlsFnpP1ADGZ5AGyzrgCNTdmbUPSzqw0++WQkbziBMKNMn1tZZDFlEkf8T+e8ee9&#10;Jww/s+s0RxQoYci7ya+zaSxQAsVJ21jnv3MtSXiUtMZQFyHUc6BjnLEWcFg5H4KC4qQXo9WirZat&#10;EJE4uoWw5ADYH9hWle4oEeA8fiIS8YSE0YS7VBOKdCWdTPM0RAvYuLUAj09pEEqndpSA2OFEMG9j&#10;LK+03TunTwjBheM0no8ch0TuwTVDxNHqKCZUyIfHnh/zfsE/vHy/7WOls+xUw62ujlh+q4e5cIYt&#10;W3SwQgDWYHEQMDscbv+IV8C6pHp8UdJo++ej/yCP/YlcSjocLITj9x4sx/R+KOzcmyzPwyRGIp9+&#10;nSBhLznbS47ay4XG2mS4RgyLzyDvxelZWy2fcQfMg1dkgWLoewB+JBZ+GHjcIozP51EMp8+AX6mN&#10;YcF4gC5A+9Q/gzVjd3ksyoM+DSEUb/ppkA2aSs/3XtdtbLYA9YDrOA44ubGBxi0TVsMlHaVeduHs&#10;LwAAAP//AwBQSwMEFAAGAAgAAAAhAE2G40PeAAAACgEAAA8AAABkcnMvZG93bnJldi54bWxMj81O&#10;wzAQhO9IvIO1SNyoAyI/DXEqBEKV6AVSxHkbL3EgtqPYTcPbs5zgtrM7mv2m2ix2EDNNofdOwfUq&#10;AUGu9bp3nYK3/dNVASJEdBoH70jBNwXY1OdnFZban9wrzU3sBIe4UKICE+NYShlaQxbDyo/k+Pbh&#10;J4uR5dRJPeGJw+0gb5IkkxZ7xx8MjvRgqP1qjlbBo8nSXfH+jM0L7Qbcznu77T+VurxY7u9ARFri&#10;nxl+8RkdamY6+KPTQQys02zNVh6KHAQbbpN1CuLAiyzPQdaV/F+h/gEAAP//AwBQSwECLQAUAAYA&#10;CAAAACEAtoM4kv4AAADhAQAAEwAAAAAAAAAAAAAAAAAAAAAAW0NvbnRlbnRfVHlwZXNdLnhtbFBL&#10;AQItABQABgAIAAAAIQA4/SH/1gAAAJQBAAALAAAAAAAAAAAAAAAAAC8BAABfcmVscy8ucmVsc1BL&#10;AQItABQABgAIAAAAIQBbBC+2lAIAAFMFAAAOAAAAAAAAAAAAAAAAAC4CAABkcnMvZTJvRG9jLnht&#10;bFBLAQItABQABgAIAAAAIQBNhuND3gAAAAoBAAAPAAAAAAAAAAAAAAAAAO4EAABkcnMvZG93bnJl&#10;di54bWxQSwUGAAAAAAQABADzAAAA+QUAAAAA&#10;" fillcolor="window" strokecolor="windowText" strokeweight="2pt">
                <v:path arrowok="t"/>
                <v:textbox>
                  <w:txbxContent>
                    <w:p w:rsidR="006E2361" w:rsidRDefault="006E2361" w:rsidP="00C42F92">
                      <w:pPr>
                        <w:jc w:val="center"/>
                        <w:rPr>
                          <w:rFonts w:cs="Arial"/>
                          <w:b/>
                          <w:lang w:val="en-US"/>
                        </w:rPr>
                      </w:pPr>
                      <w:r w:rsidRPr="00C42F92">
                        <w:rPr>
                          <w:b/>
                          <w:color w:val="000000"/>
                        </w:rPr>
                        <w:t>COMPETENT</w:t>
                      </w:r>
                      <w:r>
                        <w:rPr>
                          <w:rFonts w:cs="Arial"/>
                          <w:b/>
                          <w:lang w:val="en-US"/>
                        </w:rPr>
                        <w:t xml:space="preserve"> </w:t>
                      </w:r>
                    </w:p>
                    <w:p w:rsidR="006E2361" w:rsidRPr="00C91BC2" w:rsidRDefault="006E2361" w:rsidP="00C42F92">
                      <w:pPr>
                        <w:jc w:val="center"/>
                        <w:rPr>
                          <w:color w:val="000000"/>
                          <w:sz w:val="18"/>
                          <w:szCs w:val="18"/>
                        </w:rPr>
                      </w:pPr>
                      <w:r w:rsidRPr="00C91BC2">
                        <w:rPr>
                          <w:color w:val="000000"/>
                          <w:sz w:val="18"/>
                          <w:szCs w:val="18"/>
                        </w:rPr>
                        <w:t xml:space="preserve">AIM issues a Statement of Attainment or qualification </w:t>
                      </w:r>
                    </w:p>
                  </w:txbxContent>
                </v:textbox>
              </v:shape>
            </w:pict>
          </mc:Fallback>
        </mc:AlternateContent>
      </w:r>
    </w:p>
    <w:p w:rsidR="00C42F92" w:rsidRPr="00A1698F" w:rsidRDefault="00C42F92" w:rsidP="00C91BC2">
      <w:pPr>
        <w:pStyle w:val="Proposalbodytext"/>
        <w:rPr>
          <w:color w:val="auto"/>
        </w:rPr>
      </w:pPr>
    </w:p>
    <w:p w:rsidR="00C42F92" w:rsidRPr="00A1698F" w:rsidRDefault="00C42F92" w:rsidP="00C91BC2">
      <w:pPr>
        <w:pStyle w:val="Proposalbodytext"/>
        <w:rPr>
          <w:color w:val="auto"/>
        </w:rPr>
      </w:pPr>
    </w:p>
    <w:p w:rsidR="00C42F92" w:rsidRPr="00A1698F" w:rsidRDefault="00C42F92" w:rsidP="00C91BC2">
      <w:pPr>
        <w:pStyle w:val="Proposalbodytext"/>
        <w:rPr>
          <w:color w:val="auto"/>
        </w:rPr>
      </w:pPr>
    </w:p>
    <w:p w:rsidR="00C42F92" w:rsidRPr="00A1698F" w:rsidRDefault="00C42F92" w:rsidP="00C91BC2">
      <w:pPr>
        <w:pStyle w:val="Proposalbodytext"/>
        <w:rPr>
          <w:color w:val="auto"/>
        </w:rPr>
      </w:pPr>
    </w:p>
    <w:p w:rsidR="00C42F92" w:rsidRPr="00A1698F" w:rsidRDefault="00C42F92" w:rsidP="00C91BC2">
      <w:pPr>
        <w:pStyle w:val="Proposalbodytext"/>
        <w:rPr>
          <w:color w:val="auto"/>
        </w:rPr>
      </w:pPr>
    </w:p>
    <w:p w:rsidR="00711681" w:rsidRPr="00D12800" w:rsidRDefault="00711681" w:rsidP="00D12800">
      <w:pPr>
        <w:pStyle w:val="ProposalHeading2"/>
      </w:pPr>
      <w:bookmarkStart w:id="6" w:name="_Toc395538717"/>
      <w:r w:rsidRPr="00D12800">
        <w:lastRenderedPageBreak/>
        <w:t xml:space="preserve">Why </w:t>
      </w:r>
      <w:r w:rsidR="006E2361">
        <w:t>A</w:t>
      </w:r>
      <w:r w:rsidRPr="00D12800">
        <w:t>pply?</w:t>
      </w:r>
      <w:bookmarkEnd w:id="6"/>
      <w:r w:rsidRPr="00D12800">
        <w:t xml:space="preserve"> </w:t>
      </w:r>
    </w:p>
    <w:p w:rsidR="00711681" w:rsidRPr="00A1698F" w:rsidRDefault="00711681" w:rsidP="00711681">
      <w:pPr>
        <w:pStyle w:val="Proposalbodytext"/>
        <w:rPr>
          <w:color w:val="auto"/>
        </w:rPr>
      </w:pPr>
      <w:r w:rsidRPr="00A1698F">
        <w:rPr>
          <w:color w:val="auto"/>
        </w:rPr>
        <w:t xml:space="preserve">The advantages of assessment through RPL are: </w:t>
      </w:r>
    </w:p>
    <w:p w:rsidR="00711681" w:rsidRPr="00A1698F" w:rsidRDefault="00711681" w:rsidP="00711681">
      <w:pPr>
        <w:pStyle w:val="Proposalhangingindent1"/>
        <w:rPr>
          <w:color w:val="auto"/>
        </w:rPr>
      </w:pPr>
      <w:r w:rsidRPr="00A1698F">
        <w:rPr>
          <w:color w:val="auto"/>
        </w:rPr>
        <w:t>1.</w:t>
      </w:r>
      <w:r w:rsidRPr="00A1698F">
        <w:rPr>
          <w:color w:val="auto"/>
        </w:rPr>
        <w:tab/>
        <w:t>Recognition for the knowledge and skills you already possess</w:t>
      </w:r>
    </w:p>
    <w:p w:rsidR="00711681" w:rsidRPr="00A1698F" w:rsidRDefault="00711681" w:rsidP="00711681">
      <w:pPr>
        <w:pStyle w:val="Proposalhangingindent1"/>
        <w:rPr>
          <w:color w:val="auto"/>
        </w:rPr>
      </w:pPr>
      <w:r w:rsidRPr="00A1698F">
        <w:rPr>
          <w:color w:val="auto"/>
        </w:rPr>
        <w:t>2.</w:t>
      </w:r>
      <w:r w:rsidRPr="00A1698F">
        <w:rPr>
          <w:color w:val="auto"/>
        </w:rPr>
        <w:tab/>
        <w:t>An alternative pathway to attending a course and completing an assessment</w:t>
      </w:r>
    </w:p>
    <w:p w:rsidR="00711681" w:rsidRPr="00A1698F" w:rsidRDefault="00711681" w:rsidP="00711681">
      <w:pPr>
        <w:pStyle w:val="Proposalhangingindent1"/>
        <w:rPr>
          <w:color w:val="auto"/>
        </w:rPr>
      </w:pPr>
      <w:r w:rsidRPr="00A1698F">
        <w:rPr>
          <w:color w:val="auto"/>
        </w:rPr>
        <w:t>3.</w:t>
      </w:r>
      <w:r w:rsidRPr="00A1698F">
        <w:rPr>
          <w:color w:val="auto"/>
        </w:rPr>
        <w:tab/>
        <w:t>A potential decrease in the time frame involved to complete a qualification</w:t>
      </w:r>
    </w:p>
    <w:p w:rsidR="00711681" w:rsidRPr="00D12800" w:rsidRDefault="00711681" w:rsidP="00711681">
      <w:pPr>
        <w:pStyle w:val="ProposalHeading2"/>
      </w:pPr>
      <w:bookmarkStart w:id="7" w:name="_Toc395538718"/>
      <w:r w:rsidRPr="00D12800">
        <w:t>Completing the RPL Application Form</w:t>
      </w:r>
      <w:bookmarkEnd w:id="7"/>
      <w:r w:rsidRPr="00D12800">
        <w:t xml:space="preserve">  </w:t>
      </w:r>
    </w:p>
    <w:p w:rsidR="00966558" w:rsidRPr="00A1698F" w:rsidRDefault="00966558" w:rsidP="00966558">
      <w:pPr>
        <w:pStyle w:val="Proposalhangingindent1"/>
        <w:rPr>
          <w:color w:val="auto"/>
        </w:rPr>
      </w:pPr>
      <w:r w:rsidRPr="00A1698F">
        <w:rPr>
          <w:color w:val="auto"/>
        </w:rPr>
        <w:t>1.</w:t>
      </w:r>
      <w:r w:rsidRPr="00A1698F">
        <w:rPr>
          <w:color w:val="auto"/>
        </w:rPr>
        <w:tab/>
        <w:t>Complete the Personal Details section</w:t>
      </w:r>
    </w:p>
    <w:p w:rsidR="00711681" w:rsidRPr="00A1698F" w:rsidRDefault="00966558" w:rsidP="00711681">
      <w:pPr>
        <w:pStyle w:val="Proposalhangingindent1"/>
        <w:rPr>
          <w:color w:val="auto"/>
        </w:rPr>
      </w:pPr>
      <w:r w:rsidRPr="00A1698F">
        <w:rPr>
          <w:color w:val="auto"/>
        </w:rPr>
        <w:t>2</w:t>
      </w:r>
      <w:r w:rsidR="00711681" w:rsidRPr="00A1698F">
        <w:rPr>
          <w:color w:val="auto"/>
        </w:rPr>
        <w:t>.</w:t>
      </w:r>
      <w:r w:rsidR="00711681" w:rsidRPr="00A1698F">
        <w:rPr>
          <w:color w:val="auto"/>
        </w:rPr>
        <w:tab/>
        <w:t xml:space="preserve">Select Units of Competency and Self-Assessment (identifies the frequency that you perform these roles)  </w:t>
      </w:r>
    </w:p>
    <w:p w:rsidR="00C77F04" w:rsidRDefault="00966558" w:rsidP="00114855">
      <w:pPr>
        <w:pStyle w:val="Proposalhangingindent1"/>
      </w:pPr>
      <w:r w:rsidRPr="00A1698F">
        <w:rPr>
          <w:color w:val="auto"/>
        </w:rPr>
        <w:t>4</w:t>
      </w:r>
      <w:r w:rsidR="00711681" w:rsidRPr="00A1698F">
        <w:rPr>
          <w:color w:val="auto"/>
        </w:rPr>
        <w:t>.</w:t>
      </w:r>
      <w:r w:rsidR="00711681" w:rsidRPr="00A1698F">
        <w:rPr>
          <w:color w:val="auto"/>
        </w:rPr>
        <w:tab/>
        <w:t xml:space="preserve">Complete Authorising Officer details (refers to a company endorsed RPL application, leave blank if not required) </w:t>
      </w:r>
      <w:r w:rsidR="00114855">
        <w:rPr>
          <w:color w:val="auto"/>
        </w:rPr>
        <w:t xml:space="preserve"> </w:t>
      </w:r>
    </w:p>
    <w:p w:rsidR="00711681" w:rsidRPr="00A1698F" w:rsidRDefault="00966558" w:rsidP="00711681">
      <w:pPr>
        <w:pStyle w:val="Proposalhangingindent1"/>
        <w:rPr>
          <w:color w:val="auto"/>
        </w:rPr>
      </w:pPr>
      <w:r w:rsidRPr="00A1698F">
        <w:rPr>
          <w:color w:val="auto"/>
        </w:rPr>
        <w:t>5</w:t>
      </w:r>
      <w:r w:rsidR="00711681" w:rsidRPr="00A1698F">
        <w:rPr>
          <w:color w:val="auto"/>
        </w:rPr>
        <w:t>.</w:t>
      </w:r>
      <w:r w:rsidR="00711681" w:rsidRPr="00A1698F">
        <w:rPr>
          <w:color w:val="auto"/>
        </w:rPr>
        <w:tab/>
        <w:t xml:space="preserve">Complete Payment Details – Credit Card or Direct Deposit   </w:t>
      </w:r>
    </w:p>
    <w:p w:rsidR="00C42F92" w:rsidRPr="00A1698F" w:rsidRDefault="00966558" w:rsidP="006E2361">
      <w:pPr>
        <w:pStyle w:val="Proposalhangingindent1"/>
        <w:rPr>
          <w:color w:val="auto"/>
        </w:rPr>
      </w:pPr>
      <w:r w:rsidRPr="00A1698F">
        <w:rPr>
          <w:color w:val="auto"/>
        </w:rPr>
        <w:t>6</w:t>
      </w:r>
      <w:r w:rsidR="00711681" w:rsidRPr="00A1698F">
        <w:rPr>
          <w:color w:val="auto"/>
        </w:rPr>
        <w:t>.</w:t>
      </w:r>
      <w:r w:rsidR="00711681" w:rsidRPr="00A1698F">
        <w:rPr>
          <w:color w:val="auto"/>
        </w:rPr>
        <w:tab/>
        <w:t xml:space="preserve">Return to AIM </w:t>
      </w:r>
      <w:r w:rsidR="00124A77" w:rsidRPr="00A1698F">
        <w:rPr>
          <w:color w:val="auto"/>
        </w:rPr>
        <w:t>–</w:t>
      </w:r>
      <w:r w:rsidR="00124A77">
        <w:rPr>
          <w:color w:val="auto"/>
        </w:rPr>
        <w:t xml:space="preserve"> </w:t>
      </w:r>
      <w:r w:rsidR="00711681" w:rsidRPr="00A1698F">
        <w:rPr>
          <w:color w:val="auto"/>
        </w:rPr>
        <w:t>Once your application has been received by AIM and the payment processed, the Recognition Kit will be forwarded to you</w:t>
      </w:r>
    </w:p>
    <w:p w:rsidR="00114855" w:rsidRDefault="00114855">
      <w:pPr>
        <w:rPr>
          <w:rFonts w:cs="Arial"/>
          <w:b/>
          <w:bCs/>
          <w:iCs/>
          <w:spacing w:val="-6"/>
          <w:sz w:val="26"/>
          <w:szCs w:val="28"/>
        </w:rPr>
      </w:pPr>
      <w:r>
        <w:rPr>
          <w:noProof/>
        </w:rPr>
        <w:drawing>
          <wp:anchor distT="0" distB="0" distL="114300" distR="114300" simplePos="0" relativeHeight="251662848" behindDoc="1" locked="0" layoutInCell="1" allowOverlap="1" wp14:anchorId="2BC5BF16" wp14:editId="5C407247">
            <wp:simplePos x="0" y="0"/>
            <wp:positionH relativeFrom="column">
              <wp:posOffset>2621280</wp:posOffset>
            </wp:positionH>
            <wp:positionV relativeFrom="paragraph">
              <wp:posOffset>192405</wp:posOffset>
            </wp:positionV>
            <wp:extent cx="2840355" cy="4010025"/>
            <wp:effectExtent l="419100" t="285750" r="417195" b="295275"/>
            <wp:wrapTight wrapText="bothSides">
              <wp:wrapPolygon edited="0">
                <wp:start x="21226" y="-219"/>
                <wp:lineTo x="10751" y="-1836"/>
                <wp:lineTo x="10258" y="-232"/>
                <wp:lineTo x="350" y="-1762"/>
                <wp:lineTo x="-638" y="1447"/>
                <wp:lineTo x="-990" y="3073"/>
                <wp:lineTo x="-423" y="3160"/>
                <wp:lineTo x="-986" y="6434"/>
                <wp:lineTo x="-420" y="6521"/>
                <wp:lineTo x="-982" y="9795"/>
                <wp:lineTo x="-416" y="9883"/>
                <wp:lineTo x="-979" y="13156"/>
                <wp:lineTo x="-412" y="13244"/>
                <wp:lineTo x="-1044" y="18187"/>
                <wp:lineTo x="-478" y="18275"/>
                <wp:lineTo x="-546" y="19944"/>
                <wp:lineTo x="-474" y="21636"/>
                <wp:lineTo x="234" y="21745"/>
                <wp:lineTo x="375" y="21767"/>
                <wp:lineTo x="11202" y="21758"/>
                <wp:lineTo x="21604" y="21683"/>
                <wp:lineTo x="21925" y="20158"/>
                <wp:lineTo x="22025" y="18388"/>
                <wp:lineTo x="21952" y="16696"/>
                <wp:lineTo x="22021" y="15026"/>
                <wp:lineTo x="21948" y="13335"/>
                <wp:lineTo x="22017" y="11665"/>
                <wp:lineTo x="21945" y="9974"/>
                <wp:lineTo x="22014" y="8304"/>
                <wp:lineTo x="21941" y="6612"/>
                <wp:lineTo x="22010" y="4943"/>
                <wp:lineTo x="21937" y="3251"/>
                <wp:lineTo x="22006" y="1581"/>
                <wp:lineTo x="21934" y="-110"/>
                <wp:lineTo x="21226" y="-219"/>
              </wp:wrapPolygon>
            </wp:wrapTight>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737660">
                      <a:off x="0" y="0"/>
                      <a:ext cx="2840355" cy="4010025"/>
                    </a:xfrm>
                    <a:prstGeom prst="rect">
                      <a:avLst/>
                    </a:prstGeom>
                    <a:noFill/>
                    <a:ln w="9525" cap="flat" cmpd="sng" algn="ctr">
                      <a:solidFill>
                        <a:schemeClr val="tx1">
                          <a:lumMod val="100000"/>
                          <a:lumOff val="0"/>
                        </a:schemeClr>
                      </a:solidFill>
                      <a:prstDash val="solid"/>
                      <a:miter lim="800000"/>
                      <a:headEnd/>
                      <a:tailEnd/>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0" locked="0" layoutInCell="1" allowOverlap="1" wp14:anchorId="23FFD618" wp14:editId="28C51510">
            <wp:simplePos x="0" y="0"/>
            <wp:positionH relativeFrom="column">
              <wp:posOffset>102235</wp:posOffset>
            </wp:positionH>
            <wp:positionV relativeFrom="paragraph">
              <wp:posOffset>145415</wp:posOffset>
            </wp:positionV>
            <wp:extent cx="2760980" cy="4114800"/>
            <wp:effectExtent l="19050" t="19050" r="2032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760980" cy="4114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br w:type="page"/>
      </w:r>
    </w:p>
    <w:p w:rsidR="00171138" w:rsidRPr="00A1698F" w:rsidRDefault="00171138" w:rsidP="00171138">
      <w:pPr>
        <w:pStyle w:val="ProposalHeading2"/>
        <w:rPr>
          <w:color w:val="auto"/>
        </w:rPr>
      </w:pPr>
      <w:bookmarkStart w:id="8" w:name="_Toc395538719"/>
      <w:r w:rsidRPr="00A1698F">
        <w:rPr>
          <w:color w:val="auto"/>
        </w:rPr>
        <w:lastRenderedPageBreak/>
        <w:t>What is the Self-Assessment?</w:t>
      </w:r>
      <w:bookmarkEnd w:id="8"/>
      <w:r w:rsidRPr="00A1698F">
        <w:rPr>
          <w:color w:val="auto"/>
        </w:rPr>
        <w:t xml:space="preserve"> </w:t>
      </w:r>
    </w:p>
    <w:p w:rsidR="00C42F92" w:rsidRPr="00A1698F" w:rsidRDefault="00171138" w:rsidP="00171138">
      <w:pPr>
        <w:pStyle w:val="Proposalbodytext"/>
        <w:rPr>
          <w:color w:val="auto"/>
        </w:rPr>
      </w:pPr>
      <w:r w:rsidRPr="00A1698F">
        <w:rPr>
          <w:color w:val="auto"/>
        </w:rPr>
        <w:t>The self-assessment is located on the second page of the RPL Application form.  This will assist you in determining the units of competency. To perf</w:t>
      </w:r>
      <w:r w:rsidR="00124A77">
        <w:rPr>
          <w:color w:val="auto"/>
        </w:rPr>
        <w:t xml:space="preserve">orm the self-assessment simply </w:t>
      </w:r>
      <w:proofErr w:type="gramStart"/>
      <w:r w:rsidRPr="00A1698F">
        <w:rPr>
          <w:color w:val="auto"/>
        </w:rPr>
        <w:t>ask</w:t>
      </w:r>
      <w:proofErr w:type="gramEnd"/>
      <w:r w:rsidRPr="00A1698F">
        <w:rPr>
          <w:color w:val="auto"/>
        </w:rPr>
        <w:t xml:space="preserve"> yourself… “I currently perform …Manage quality customer service, </w:t>
      </w:r>
      <w:proofErr w:type="gramStart"/>
      <w:r w:rsidRPr="00A1698F">
        <w:rPr>
          <w:b/>
          <w:color w:val="auto"/>
        </w:rPr>
        <w:t>Frequently</w:t>
      </w:r>
      <w:proofErr w:type="gramEnd"/>
      <w:r w:rsidRPr="00A1698F">
        <w:rPr>
          <w:b/>
          <w:color w:val="auto"/>
        </w:rPr>
        <w:t xml:space="preserve"> – Sometimes – Never”</w:t>
      </w:r>
      <w:r w:rsidRPr="00A1698F">
        <w:rPr>
          <w:color w:val="auto"/>
        </w:rPr>
        <w:t xml:space="preserve">    </w:t>
      </w:r>
    </w:p>
    <w:p w:rsidR="00171138" w:rsidRPr="00A1698F" w:rsidRDefault="005820B2" w:rsidP="00171138">
      <w:pPr>
        <w:tabs>
          <w:tab w:val="left" w:pos="1338"/>
          <w:tab w:val="left" w:pos="1677"/>
          <w:tab w:val="left" w:pos="2188"/>
          <w:tab w:val="left" w:pos="2528"/>
          <w:tab w:val="left" w:pos="3038"/>
          <w:tab w:val="left" w:pos="3379"/>
          <w:tab w:val="left" w:pos="4740"/>
          <w:tab w:val="left" w:pos="5079"/>
          <w:tab w:val="left" w:pos="6440"/>
          <w:tab w:val="left" w:pos="6780"/>
          <w:tab w:val="left" w:pos="7290"/>
          <w:tab w:val="left" w:pos="7630"/>
          <w:tab w:val="left" w:pos="8140"/>
        </w:tabs>
        <w:spacing w:line="312" w:lineRule="auto"/>
        <w:rPr>
          <w:rFonts w:cs="Arial"/>
        </w:rPr>
      </w:pPr>
      <w:r>
        <w:rPr>
          <w:noProof/>
        </w:rPr>
        <mc:AlternateContent>
          <mc:Choice Requires="wps">
            <w:drawing>
              <wp:anchor distT="0" distB="0" distL="114300" distR="114300" simplePos="0" relativeHeight="251663872" behindDoc="0" locked="0" layoutInCell="1" allowOverlap="1" wp14:anchorId="3583BB9C" wp14:editId="19C12D8F">
                <wp:simplePos x="0" y="0"/>
                <wp:positionH relativeFrom="column">
                  <wp:posOffset>186689</wp:posOffset>
                </wp:positionH>
                <wp:positionV relativeFrom="paragraph">
                  <wp:posOffset>71755</wp:posOffset>
                </wp:positionV>
                <wp:extent cx="2371725" cy="817245"/>
                <wp:effectExtent l="19050" t="0" r="47625" b="459105"/>
                <wp:wrapNone/>
                <wp:docPr id="4" name="Cloud Callou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817245"/>
                        </a:xfrm>
                        <a:prstGeom prst="cloudCallout">
                          <a:avLst>
                            <a:gd name="adj1" fmla="val -9793"/>
                            <a:gd name="adj2" fmla="val 99068"/>
                          </a:avLst>
                        </a:prstGeom>
                        <a:solidFill>
                          <a:sysClr val="window" lastClr="FFFFFF"/>
                        </a:solidFill>
                        <a:ln w="25400" cap="flat" cmpd="sng" algn="ctr">
                          <a:solidFill>
                            <a:sysClr val="windowText" lastClr="000000"/>
                          </a:solidFill>
                          <a:prstDash val="solid"/>
                        </a:ln>
                        <a:effectLst/>
                      </wps:spPr>
                      <wps:txbx>
                        <w:txbxContent>
                          <w:p w:rsidR="006E2361" w:rsidRPr="00171138" w:rsidRDefault="006E2361" w:rsidP="00171138">
                            <w:pPr>
                              <w:pStyle w:val="Proposalbodytext"/>
                            </w:pPr>
                            <w:r w:rsidRPr="00171138">
                              <w:t xml:space="preserve">I currently perform…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 o:spid="_x0000_s1042" type="#_x0000_t106" style="position:absolute;margin-left:14.7pt;margin-top:5.65pt;width:186.75pt;height:64.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drQIAAIcFAAAOAAAAZHJzL2Uyb0RvYy54bWysVMFu2zAMvQ/YPwi6t07cpGmMOkWQIsOA&#10;oCvQDj0zshx7kyVNUmJnXz9KVlJ37WmYD7IoUiTfI6nbu64R5MCNrZXM6fhyRAmXTBW13OX0+/P6&#10;4oYS60AWIJTkOT1yS+8Wnz/dtjrjqaqUKLgh6ETarNU5rZzTWZJYVvEG7KXSXKKyVKYBh6LZJYWB&#10;Fr03IklHo+ukVabQRjFuLZ7e90q6CP7LkjP3rSwtd0TkFHNzYTVh3fo1WdxCtjOgq5rFNOAfsmig&#10;lhj07OoeHJC9qd+5ampmlFWlu2SqSVRZ1owHDIhmPPoLzVMFmgcsSI7VZ5rs/3PLHg6PhtRFTieU&#10;SGiwRCuh9gVZgcC/I6mnqNU2Q8sn/Wg8SKs3iv20qEjeaLxgo01XmsbbIkTSBb6PZ7555wjDw/Rq&#10;Np6lU0oY6m5wO5n6aAlkp9vaWPeFq4b4TU6ZTy1mFuiGw8a6wHsRs4fix5iSshFYxgMIcjGfza9i&#10;mQc26dBmPh9d38TI0SPmcIodECtRF+taiCAc7UoYgt5ziq1YqJYSAdbhYU7X4YvO7PCakKRFzNPJ&#10;CBuRATZ7KcDhttFIv5U7SkDscIqYMwHcm9v2XdBnpHEQeBS+jwJ7IPdgqz7j4DWaCenx8DAnSOSp&#10;oH0NfTVdt+1Cd4zPfbBVxRFbxqh+lqxm6xoDbJCARzDIOqLDB8F9w6UUCiGruKOkUub3R+feHnsa&#10;tZS0OIxIx689GI7wvkrs9vl4MvHTG4TJdJaiYIaa7VAj981KYW2wDzC7sPX2Tpy2pVHNC74bSx8V&#10;VSAZxu6Jj8LK9Y8EvjyML5fBDCdWg9vIJ828c0+dp/a5ewGjY4c6LMqDOg0uZKGd+p5+tfU3pVru&#10;nSrrM+k9r3GkcNrDHMSXyT8nQzlYvb6fiz8AAAD//wMAUEsDBBQABgAIAAAAIQAQpQm13wAAAAkB&#10;AAAPAAAAZHJzL2Rvd25yZXYueG1sTI/BTsMwEETvSPyDtUhcELUbAmpDnApVVBwqFQiIsxsvSUS8&#10;jmInDX/PcoLjzoxm3+Sb2XViwiG0njQsFwoEUuVtS7WG97fd9QpEiIas6Tyhhm8MsCnOz3KTWX+i&#10;V5zKWAsuoZAZDU2MfSZlqBp0Jix8j8Tepx+ciXwOtbSDOXG562Si1J10piX+0Jgetw1WX+XoNOBj&#10;KD/S3fZ5etnfHp68v1qN+1Hry4v54R5ExDn+heEXn9GhYKajH8kG0WlI1iknWV/egGA/VckaxJGF&#10;VCmQRS7/Lyh+AAAA//8DAFBLAQItABQABgAIAAAAIQC2gziS/gAAAOEBAAATAAAAAAAAAAAAAAAA&#10;AAAAAABbQ29udGVudF9UeXBlc10ueG1sUEsBAi0AFAAGAAgAAAAhADj9If/WAAAAlAEAAAsAAAAA&#10;AAAAAAAAAAAALwEAAF9yZWxzLy5yZWxzUEsBAi0AFAAGAAgAAAAhAAn8id2tAgAAhwUAAA4AAAAA&#10;AAAAAAAAAAAALgIAAGRycy9lMm9Eb2MueG1sUEsBAi0AFAAGAAgAAAAhABClCbXfAAAACQEAAA8A&#10;AAAAAAAAAAAAAAAABwUAAGRycy9kb3ducmV2LnhtbFBLBQYAAAAABAAEAPMAAAATBgAAAAA=&#10;" adj="8685,32199" fillcolor="window" strokecolor="windowText" strokeweight="2pt">
                <v:path arrowok="t"/>
                <v:textbox>
                  <w:txbxContent>
                    <w:p w:rsidR="006E2361" w:rsidRPr="00171138" w:rsidRDefault="006E2361" w:rsidP="00171138">
                      <w:pPr>
                        <w:pStyle w:val="Proposalbodytext"/>
                      </w:pPr>
                      <w:r w:rsidRPr="00171138">
                        <w:t xml:space="preserve">I currently perform… </w:t>
                      </w:r>
                    </w:p>
                  </w:txbxContent>
                </v:textbox>
              </v:shape>
            </w:pict>
          </mc:Fallback>
        </mc:AlternateContent>
      </w:r>
    </w:p>
    <w:p w:rsidR="00171138" w:rsidRPr="00A1698F" w:rsidRDefault="00171138" w:rsidP="00171138">
      <w:pPr>
        <w:tabs>
          <w:tab w:val="left" w:pos="1338"/>
          <w:tab w:val="left" w:pos="1677"/>
          <w:tab w:val="left" w:pos="2188"/>
          <w:tab w:val="left" w:pos="2528"/>
          <w:tab w:val="left" w:pos="3038"/>
          <w:tab w:val="left" w:pos="3379"/>
          <w:tab w:val="left" w:pos="4740"/>
          <w:tab w:val="left" w:pos="5079"/>
          <w:tab w:val="left" w:pos="6440"/>
          <w:tab w:val="left" w:pos="6780"/>
          <w:tab w:val="left" w:pos="7290"/>
          <w:tab w:val="left" w:pos="7630"/>
          <w:tab w:val="left" w:pos="8140"/>
        </w:tabs>
        <w:spacing w:line="312" w:lineRule="auto"/>
        <w:rPr>
          <w:rFonts w:cs="Arial"/>
        </w:rPr>
      </w:pPr>
    </w:p>
    <w:p w:rsidR="00171138" w:rsidRPr="00A1698F" w:rsidRDefault="00171138" w:rsidP="00171138">
      <w:pPr>
        <w:tabs>
          <w:tab w:val="left" w:pos="1338"/>
          <w:tab w:val="left" w:pos="1677"/>
          <w:tab w:val="left" w:pos="2188"/>
          <w:tab w:val="left" w:pos="2528"/>
          <w:tab w:val="left" w:pos="3038"/>
          <w:tab w:val="left" w:pos="3379"/>
          <w:tab w:val="left" w:pos="4740"/>
          <w:tab w:val="left" w:pos="5079"/>
          <w:tab w:val="left" w:pos="6440"/>
          <w:tab w:val="left" w:pos="6780"/>
          <w:tab w:val="left" w:pos="7290"/>
          <w:tab w:val="left" w:pos="7630"/>
          <w:tab w:val="left" w:pos="8140"/>
        </w:tabs>
        <w:spacing w:line="312" w:lineRule="auto"/>
        <w:rPr>
          <w:rFonts w:cs="Arial"/>
        </w:rPr>
      </w:pPr>
    </w:p>
    <w:p w:rsidR="00171138" w:rsidRPr="00A1698F" w:rsidRDefault="00171138" w:rsidP="00171138">
      <w:pPr>
        <w:tabs>
          <w:tab w:val="left" w:pos="1338"/>
          <w:tab w:val="left" w:pos="1677"/>
          <w:tab w:val="left" w:pos="2188"/>
          <w:tab w:val="left" w:pos="2528"/>
          <w:tab w:val="left" w:pos="3038"/>
          <w:tab w:val="left" w:pos="3379"/>
          <w:tab w:val="left" w:pos="4740"/>
          <w:tab w:val="left" w:pos="5079"/>
          <w:tab w:val="left" w:pos="6440"/>
          <w:tab w:val="left" w:pos="6780"/>
          <w:tab w:val="left" w:pos="7290"/>
          <w:tab w:val="left" w:pos="7630"/>
          <w:tab w:val="left" w:pos="8140"/>
        </w:tabs>
        <w:spacing w:line="312" w:lineRule="auto"/>
        <w:rPr>
          <w:rFonts w:cs="Arial"/>
        </w:rPr>
      </w:pPr>
    </w:p>
    <w:p w:rsidR="00171138" w:rsidRPr="00A1698F" w:rsidRDefault="00171138" w:rsidP="00171138">
      <w:pPr>
        <w:tabs>
          <w:tab w:val="left" w:pos="1338"/>
          <w:tab w:val="left" w:pos="1677"/>
          <w:tab w:val="left" w:pos="2188"/>
          <w:tab w:val="left" w:pos="2528"/>
          <w:tab w:val="left" w:pos="3038"/>
          <w:tab w:val="left" w:pos="3379"/>
          <w:tab w:val="left" w:pos="4740"/>
          <w:tab w:val="left" w:pos="5079"/>
          <w:tab w:val="left" w:pos="6440"/>
          <w:tab w:val="left" w:pos="6780"/>
          <w:tab w:val="left" w:pos="7290"/>
          <w:tab w:val="left" w:pos="7630"/>
          <w:tab w:val="left" w:pos="8140"/>
        </w:tabs>
        <w:spacing w:line="312" w:lineRule="auto"/>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4819"/>
        <w:gridCol w:w="1134"/>
        <w:gridCol w:w="1134"/>
        <w:gridCol w:w="851"/>
      </w:tblGrid>
      <w:tr w:rsidR="00171138" w:rsidRPr="00A1698F" w:rsidTr="00F920DC">
        <w:trPr>
          <w:cantSplit/>
          <w:trHeight w:val="281"/>
          <w:tblHeader/>
        </w:trPr>
        <w:tc>
          <w:tcPr>
            <w:tcW w:w="1418" w:type="dxa"/>
            <w:vMerge w:val="restart"/>
            <w:tcBorders>
              <w:top w:val="single" w:sz="4" w:space="0" w:color="auto"/>
            </w:tcBorders>
            <w:shd w:val="clear" w:color="auto" w:fill="E0E0E0"/>
            <w:vAlign w:val="center"/>
          </w:tcPr>
          <w:p w:rsidR="00171138" w:rsidRPr="00A1698F" w:rsidRDefault="00171138" w:rsidP="00F920DC">
            <w:pPr>
              <w:spacing w:before="40" w:after="40"/>
              <w:jc w:val="center"/>
              <w:rPr>
                <w:rFonts w:cs="Arial"/>
                <w:b/>
                <w:sz w:val="18"/>
                <w:szCs w:val="18"/>
                <w:lang w:val="en-US"/>
              </w:rPr>
            </w:pPr>
            <w:r w:rsidRPr="00A1698F">
              <w:rPr>
                <w:sz w:val="28"/>
                <w:szCs w:val="28"/>
                <w:lang w:val="en-US"/>
              </w:rPr>
              <w:br w:type="page"/>
            </w:r>
            <w:r w:rsidRPr="00A1698F">
              <w:rPr>
                <w:rFonts w:cs="Arial"/>
                <w:b/>
                <w:sz w:val="18"/>
                <w:szCs w:val="18"/>
                <w:lang w:val="en-US"/>
              </w:rPr>
              <w:t xml:space="preserve">Unit Code </w:t>
            </w:r>
          </w:p>
        </w:tc>
        <w:tc>
          <w:tcPr>
            <w:tcW w:w="4819" w:type="dxa"/>
            <w:vMerge w:val="restart"/>
            <w:tcBorders>
              <w:top w:val="single" w:sz="4" w:space="0" w:color="auto"/>
            </w:tcBorders>
            <w:shd w:val="clear" w:color="auto" w:fill="E0E0E0"/>
            <w:vAlign w:val="center"/>
          </w:tcPr>
          <w:p w:rsidR="00171138" w:rsidRPr="00A1698F" w:rsidRDefault="00171138" w:rsidP="00F920DC">
            <w:pPr>
              <w:spacing w:before="40" w:after="40"/>
              <w:jc w:val="center"/>
              <w:rPr>
                <w:rFonts w:cs="Arial"/>
                <w:b/>
                <w:sz w:val="18"/>
                <w:szCs w:val="18"/>
                <w:lang w:val="en-US"/>
              </w:rPr>
            </w:pPr>
            <w:r w:rsidRPr="00A1698F">
              <w:rPr>
                <w:rFonts w:cs="Arial"/>
                <w:b/>
                <w:sz w:val="18"/>
                <w:szCs w:val="18"/>
                <w:lang w:val="en-US"/>
              </w:rPr>
              <w:t>Unit Title</w:t>
            </w:r>
          </w:p>
        </w:tc>
        <w:tc>
          <w:tcPr>
            <w:tcW w:w="3119" w:type="dxa"/>
            <w:gridSpan w:val="3"/>
            <w:tcBorders>
              <w:top w:val="single" w:sz="4" w:space="0" w:color="auto"/>
              <w:bottom w:val="single" w:sz="4" w:space="0" w:color="auto"/>
            </w:tcBorders>
            <w:shd w:val="clear" w:color="auto" w:fill="E0E0E0"/>
            <w:vAlign w:val="bottom"/>
          </w:tcPr>
          <w:p w:rsidR="00171138" w:rsidRPr="00A1698F" w:rsidRDefault="00171138" w:rsidP="00F920DC">
            <w:pPr>
              <w:spacing w:before="40" w:after="40"/>
              <w:jc w:val="center"/>
              <w:rPr>
                <w:rFonts w:cs="Arial"/>
                <w:b/>
                <w:sz w:val="18"/>
                <w:szCs w:val="18"/>
                <w:lang w:val="en-US"/>
              </w:rPr>
            </w:pPr>
            <w:r w:rsidRPr="00A1698F">
              <w:rPr>
                <w:rFonts w:cs="Arial"/>
                <w:b/>
                <w:sz w:val="18"/>
                <w:szCs w:val="18"/>
                <w:lang w:val="en-US"/>
              </w:rPr>
              <w:t>I have performed these tasks</w:t>
            </w:r>
          </w:p>
        </w:tc>
      </w:tr>
      <w:tr w:rsidR="00171138" w:rsidRPr="00A1698F" w:rsidTr="00F920DC">
        <w:trPr>
          <w:cantSplit/>
          <w:trHeight w:val="238"/>
          <w:tblHeader/>
        </w:trPr>
        <w:tc>
          <w:tcPr>
            <w:tcW w:w="1418" w:type="dxa"/>
            <w:vMerge/>
            <w:vAlign w:val="center"/>
          </w:tcPr>
          <w:p w:rsidR="00171138" w:rsidRPr="00A1698F" w:rsidRDefault="00171138" w:rsidP="00F920DC">
            <w:pPr>
              <w:spacing w:before="40" w:after="40"/>
              <w:jc w:val="center"/>
              <w:rPr>
                <w:rFonts w:cs="Arial"/>
                <w:b/>
                <w:sz w:val="18"/>
                <w:szCs w:val="18"/>
                <w:lang w:val="en-US"/>
              </w:rPr>
            </w:pPr>
          </w:p>
        </w:tc>
        <w:tc>
          <w:tcPr>
            <w:tcW w:w="4819" w:type="dxa"/>
            <w:vMerge/>
            <w:vAlign w:val="center"/>
          </w:tcPr>
          <w:p w:rsidR="00171138" w:rsidRPr="00A1698F" w:rsidRDefault="00171138" w:rsidP="00F920DC">
            <w:pPr>
              <w:spacing w:before="40" w:after="40"/>
              <w:jc w:val="center"/>
              <w:rPr>
                <w:rFonts w:cs="Arial"/>
                <w:b/>
                <w:sz w:val="18"/>
                <w:szCs w:val="18"/>
                <w:lang w:val="en-US"/>
              </w:rPr>
            </w:pPr>
          </w:p>
        </w:tc>
        <w:tc>
          <w:tcPr>
            <w:tcW w:w="1134" w:type="dxa"/>
            <w:shd w:val="clear" w:color="auto" w:fill="E0E0E0"/>
            <w:vAlign w:val="bottom"/>
          </w:tcPr>
          <w:p w:rsidR="00171138" w:rsidRPr="00A1698F" w:rsidRDefault="00171138" w:rsidP="00F920DC">
            <w:pPr>
              <w:spacing w:before="40" w:after="40"/>
              <w:ind w:left="175" w:hanging="175"/>
              <w:jc w:val="center"/>
              <w:rPr>
                <w:rFonts w:cs="Arial"/>
                <w:b/>
                <w:sz w:val="16"/>
                <w:szCs w:val="16"/>
                <w:lang w:val="en-US"/>
              </w:rPr>
            </w:pPr>
            <w:r w:rsidRPr="00A1698F">
              <w:rPr>
                <w:rFonts w:cs="Arial"/>
                <w:b/>
                <w:sz w:val="16"/>
                <w:szCs w:val="16"/>
                <w:lang w:val="en-US"/>
              </w:rPr>
              <w:t>Frequently</w:t>
            </w:r>
          </w:p>
        </w:tc>
        <w:tc>
          <w:tcPr>
            <w:tcW w:w="1134" w:type="dxa"/>
            <w:shd w:val="clear" w:color="auto" w:fill="E0E0E0"/>
            <w:vAlign w:val="bottom"/>
          </w:tcPr>
          <w:p w:rsidR="00171138" w:rsidRPr="00A1698F" w:rsidRDefault="00171138" w:rsidP="00F920DC">
            <w:pPr>
              <w:spacing w:before="40" w:after="40"/>
              <w:jc w:val="center"/>
              <w:rPr>
                <w:rFonts w:cs="Arial"/>
                <w:b/>
                <w:sz w:val="16"/>
                <w:szCs w:val="16"/>
                <w:lang w:val="en-US"/>
              </w:rPr>
            </w:pPr>
            <w:r w:rsidRPr="00A1698F">
              <w:rPr>
                <w:rFonts w:cs="Arial"/>
                <w:b/>
                <w:sz w:val="16"/>
                <w:szCs w:val="16"/>
                <w:lang w:val="en-US"/>
              </w:rPr>
              <w:t>Sometimes</w:t>
            </w:r>
          </w:p>
        </w:tc>
        <w:tc>
          <w:tcPr>
            <w:tcW w:w="851" w:type="dxa"/>
            <w:shd w:val="clear" w:color="auto" w:fill="E0E0E0"/>
            <w:vAlign w:val="bottom"/>
          </w:tcPr>
          <w:p w:rsidR="00171138" w:rsidRPr="00A1698F" w:rsidRDefault="00171138" w:rsidP="00F920DC">
            <w:pPr>
              <w:spacing w:before="40" w:after="40"/>
              <w:jc w:val="center"/>
              <w:rPr>
                <w:rFonts w:cs="Arial"/>
                <w:b/>
                <w:sz w:val="16"/>
                <w:szCs w:val="16"/>
                <w:lang w:val="en-US"/>
              </w:rPr>
            </w:pPr>
            <w:r w:rsidRPr="00A1698F">
              <w:rPr>
                <w:rFonts w:cs="Arial"/>
                <w:b/>
                <w:sz w:val="16"/>
                <w:szCs w:val="16"/>
                <w:lang w:val="en-US"/>
              </w:rPr>
              <w:t>Never</w:t>
            </w:r>
          </w:p>
        </w:tc>
      </w:tr>
      <w:tr w:rsidR="00171138" w:rsidRPr="00A1698F" w:rsidTr="00F920DC">
        <w:trPr>
          <w:trHeight w:val="227"/>
        </w:trPr>
        <w:tc>
          <w:tcPr>
            <w:tcW w:w="1418" w:type="dxa"/>
          </w:tcPr>
          <w:p w:rsidR="00171138" w:rsidRPr="00A1698F" w:rsidRDefault="00171138" w:rsidP="00F920DC">
            <w:pPr>
              <w:spacing w:before="40" w:after="40"/>
              <w:rPr>
                <w:sz w:val="16"/>
                <w:szCs w:val="16"/>
                <w:lang w:val="en-US"/>
              </w:rPr>
            </w:pPr>
            <w:r w:rsidRPr="00A1698F">
              <w:rPr>
                <w:sz w:val="16"/>
                <w:szCs w:val="16"/>
                <w:lang w:val="en-US"/>
              </w:rPr>
              <w:t>BSBCUS501B</w:t>
            </w:r>
          </w:p>
        </w:tc>
        <w:tc>
          <w:tcPr>
            <w:tcW w:w="4819" w:type="dxa"/>
          </w:tcPr>
          <w:p w:rsidR="00171138" w:rsidRPr="00A1698F" w:rsidRDefault="00171138" w:rsidP="00F920DC">
            <w:pPr>
              <w:spacing w:before="40" w:after="40"/>
              <w:rPr>
                <w:sz w:val="16"/>
                <w:szCs w:val="16"/>
                <w:lang w:val="en-US"/>
              </w:rPr>
            </w:pPr>
            <w:r w:rsidRPr="00A1698F">
              <w:rPr>
                <w:sz w:val="16"/>
                <w:szCs w:val="16"/>
                <w:lang w:val="en-US"/>
              </w:rPr>
              <w:t xml:space="preserve">Manage quality customer service </w:t>
            </w:r>
          </w:p>
        </w:tc>
        <w:tc>
          <w:tcPr>
            <w:tcW w:w="1134" w:type="dxa"/>
          </w:tcPr>
          <w:p w:rsidR="00171138" w:rsidRPr="00A1698F" w:rsidRDefault="00171138" w:rsidP="00F920DC">
            <w:pPr>
              <w:spacing w:before="40" w:after="40"/>
              <w:jc w:val="center"/>
              <w:rPr>
                <w:lang w:val="en-US"/>
              </w:rPr>
            </w:pPr>
            <w:r w:rsidRPr="00A1698F">
              <w:rPr>
                <w:lang w:val="en-US"/>
              </w:rPr>
              <w:fldChar w:fldCharType="begin">
                <w:ffData>
                  <w:name w:val="Check4"/>
                  <w:enabled/>
                  <w:calcOnExit w:val="0"/>
                  <w:checkBox>
                    <w:sizeAuto/>
                    <w:default w:val="0"/>
                  </w:checkBox>
                </w:ffData>
              </w:fldChar>
            </w:r>
            <w:r w:rsidRPr="00A1698F">
              <w:rPr>
                <w:lang w:val="en-US"/>
              </w:rPr>
              <w:instrText xml:space="preserve"> FORMCHECKBOX </w:instrText>
            </w:r>
            <w:r w:rsidR="00E05437">
              <w:rPr>
                <w:lang w:val="en-US"/>
              </w:rPr>
            </w:r>
            <w:r w:rsidR="00E05437">
              <w:rPr>
                <w:lang w:val="en-US"/>
              </w:rPr>
              <w:fldChar w:fldCharType="separate"/>
            </w:r>
            <w:r w:rsidRPr="00A1698F">
              <w:rPr>
                <w:lang w:val="en-US"/>
              </w:rPr>
              <w:fldChar w:fldCharType="end"/>
            </w:r>
          </w:p>
        </w:tc>
        <w:tc>
          <w:tcPr>
            <w:tcW w:w="1134" w:type="dxa"/>
          </w:tcPr>
          <w:p w:rsidR="00171138" w:rsidRPr="00A1698F" w:rsidRDefault="00171138" w:rsidP="00F920DC">
            <w:pPr>
              <w:spacing w:before="40" w:after="40"/>
              <w:jc w:val="center"/>
              <w:rPr>
                <w:lang w:val="en-US"/>
              </w:rPr>
            </w:pPr>
            <w:r w:rsidRPr="00A1698F">
              <w:rPr>
                <w:lang w:val="en-US"/>
              </w:rPr>
              <w:fldChar w:fldCharType="begin">
                <w:ffData>
                  <w:name w:val="Check4"/>
                  <w:enabled/>
                  <w:calcOnExit w:val="0"/>
                  <w:checkBox>
                    <w:sizeAuto/>
                    <w:default w:val="0"/>
                  </w:checkBox>
                </w:ffData>
              </w:fldChar>
            </w:r>
            <w:r w:rsidRPr="00A1698F">
              <w:rPr>
                <w:lang w:val="en-US"/>
              </w:rPr>
              <w:instrText xml:space="preserve"> FORMCHECKBOX </w:instrText>
            </w:r>
            <w:r w:rsidR="00E05437">
              <w:rPr>
                <w:lang w:val="en-US"/>
              </w:rPr>
            </w:r>
            <w:r w:rsidR="00E05437">
              <w:rPr>
                <w:lang w:val="en-US"/>
              </w:rPr>
              <w:fldChar w:fldCharType="separate"/>
            </w:r>
            <w:r w:rsidRPr="00A1698F">
              <w:rPr>
                <w:lang w:val="en-US"/>
              </w:rPr>
              <w:fldChar w:fldCharType="end"/>
            </w:r>
          </w:p>
        </w:tc>
        <w:tc>
          <w:tcPr>
            <w:tcW w:w="851" w:type="dxa"/>
          </w:tcPr>
          <w:p w:rsidR="00171138" w:rsidRPr="00A1698F" w:rsidRDefault="00171138" w:rsidP="00F920DC">
            <w:pPr>
              <w:spacing w:before="40" w:after="40"/>
              <w:jc w:val="center"/>
              <w:rPr>
                <w:lang w:val="en-US"/>
              </w:rPr>
            </w:pPr>
            <w:r w:rsidRPr="00A1698F">
              <w:rPr>
                <w:lang w:val="en-US"/>
              </w:rPr>
              <w:fldChar w:fldCharType="begin">
                <w:ffData>
                  <w:name w:val="Check4"/>
                  <w:enabled/>
                  <w:calcOnExit w:val="0"/>
                  <w:checkBox>
                    <w:sizeAuto/>
                    <w:default w:val="0"/>
                  </w:checkBox>
                </w:ffData>
              </w:fldChar>
            </w:r>
            <w:r w:rsidRPr="00A1698F">
              <w:rPr>
                <w:lang w:val="en-US"/>
              </w:rPr>
              <w:instrText xml:space="preserve"> FORMCHECKBOX </w:instrText>
            </w:r>
            <w:r w:rsidR="00E05437">
              <w:rPr>
                <w:lang w:val="en-US"/>
              </w:rPr>
            </w:r>
            <w:r w:rsidR="00E05437">
              <w:rPr>
                <w:lang w:val="en-US"/>
              </w:rPr>
              <w:fldChar w:fldCharType="separate"/>
            </w:r>
            <w:r w:rsidRPr="00A1698F">
              <w:rPr>
                <w:lang w:val="en-US"/>
              </w:rPr>
              <w:fldChar w:fldCharType="end"/>
            </w:r>
          </w:p>
        </w:tc>
      </w:tr>
      <w:tr w:rsidR="00171138" w:rsidRPr="00A1698F" w:rsidTr="00F920DC">
        <w:trPr>
          <w:trHeight w:val="227"/>
        </w:trPr>
        <w:tc>
          <w:tcPr>
            <w:tcW w:w="1418" w:type="dxa"/>
          </w:tcPr>
          <w:p w:rsidR="00171138" w:rsidRPr="00A1698F" w:rsidRDefault="00171138" w:rsidP="00F920DC">
            <w:pPr>
              <w:spacing w:before="40" w:after="40"/>
              <w:rPr>
                <w:sz w:val="16"/>
                <w:szCs w:val="16"/>
                <w:lang w:val="en-US"/>
              </w:rPr>
            </w:pPr>
            <w:r w:rsidRPr="00A1698F">
              <w:rPr>
                <w:sz w:val="16"/>
                <w:szCs w:val="16"/>
                <w:lang w:val="en-US"/>
              </w:rPr>
              <w:fldChar w:fldCharType="begin">
                <w:ffData>
                  <w:name w:val="Text49"/>
                  <w:enabled/>
                  <w:calcOnExit w:val="0"/>
                  <w:textInput/>
                </w:ffData>
              </w:fldChar>
            </w:r>
            <w:r w:rsidRPr="00A1698F">
              <w:rPr>
                <w:sz w:val="16"/>
                <w:szCs w:val="16"/>
                <w:lang w:val="en-US"/>
              </w:rPr>
              <w:instrText xml:space="preserve"> FORMTEXT </w:instrText>
            </w:r>
            <w:r w:rsidRPr="00A1698F">
              <w:rPr>
                <w:sz w:val="16"/>
                <w:szCs w:val="16"/>
                <w:lang w:val="en-US"/>
              </w:rPr>
            </w:r>
            <w:r w:rsidRPr="00A1698F">
              <w:rPr>
                <w:sz w:val="16"/>
                <w:szCs w:val="16"/>
                <w:lang w:val="en-US"/>
              </w:rPr>
              <w:fldChar w:fldCharType="separate"/>
            </w:r>
            <w:r w:rsidRPr="00A1698F">
              <w:rPr>
                <w:noProof/>
                <w:sz w:val="16"/>
                <w:szCs w:val="16"/>
                <w:lang w:val="en-US"/>
              </w:rPr>
              <w:t> </w:t>
            </w:r>
            <w:r w:rsidRPr="00A1698F">
              <w:rPr>
                <w:noProof/>
                <w:sz w:val="16"/>
                <w:szCs w:val="16"/>
                <w:lang w:val="en-US"/>
              </w:rPr>
              <w:t> </w:t>
            </w:r>
            <w:r w:rsidRPr="00A1698F">
              <w:rPr>
                <w:noProof/>
                <w:sz w:val="16"/>
                <w:szCs w:val="16"/>
                <w:lang w:val="en-US"/>
              </w:rPr>
              <w:t> </w:t>
            </w:r>
            <w:r w:rsidRPr="00A1698F">
              <w:rPr>
                <w:noProof/>
                <w:sz w:val="16"/>
                <w:szCs w:val="16"/>
                <w:lang w:val="en-US"/>
              </w:rPr>
              <w:t> </w:t>
            </w:r>
            <w:r w:rsidRPr="00A1698F">
              <w:rPr>
                <w:noProof/>
                <w:sz w:val="16"/>
                <w:szCs w:val="16"/>
                <w:lang w:val="en-US"/>
              </w:rPr>
              <w:t> </w:t>
            </w:r>
            <w:r w:rsidRPr="00A1698F">
              <w:rPr>
                <w:sz w:val="16"/>
                <w:szCs w:val="16"/>
                <w:lang w:val="en-US"/>
              </w:rPr>
              <w:fldChar w:fldCharType="end"/>
            </w:r>
          </w:p>
        </w:tc>
        <w:tc>
          <w:tcPr>
            <w:tcW w:w="4819" w:type="dxa"/>
          </w:tcPr>
          <w:p w:rsidR="00171138" w:rsidRPr="00A1698F" w:rsidRDefault="00171138" w:rsidP="00F920DC">
            <w:pPr>
              <w:spacing w:before="40" w:after="40"/>
              <w:rPr>
                <w:sz w:val="16"/>
                <w:szCs w:val="16"/>
                <w:lang w:val="en-US"/>
              </w:rPr>
            </w:pPr>
            <w:r w:rsidRPr="00A1698F">
              <w:rPr>
                <w:sz w:val="16"/>
                <w:szCs w:val="16"/>
                <w:lang w:val="en-US"/>
              </w:rPr>
              <w:fldChar w:fldCharType="begin">
                <w:ffData>
                  <w:name w:val="Text55"/>
                  <w:enabled/>
                  <w:calcOnExit w:val="0"/>
                  <w:textInput/>
                </w:ffData>
              </w:fldChar>
            </w:r>
            <w:r w:rsidRPr="00A1698F">
              <w:rPr>
                <w:sz w:val="16"/>
                <w:szCs w:val="16"/>
                <w:lang w:val="en-US"/>
              </w:rPr>
              <w:instrText xml:space="preserve"> FORMTEXT </w:instrText>
            </w:r>
            <w:r w:rsidRPr="00A1698F">
              <w:rPr>
                <w:sz w:val="16"/>
                <w:szCs w:val="16"/>
                <w:lang w:val="en-US"/>
              </w:rPr>
            </w:r>
            <w:r w:rsidRPr="00A1698F">
              <w:rPr>
                <w:sz w:val="16"/>
                <w:szCs w:val="16"/>
                <w:lang w:val="en-US"/>
              </w:rPr>
              <w:fldChar w:fldCharType="separate"/>
            </w:r>
            <w:r w:rsidRPr="00A1698F">
              <w:rPr>
                <w:noProof/>
                <w:sz w:val="16"/>
                <w:szCs w:val="16"/>
                <w:lang w:val="en-US"/>
              </w:rPr>
              <w:t> </w:t>
            </w:r>
            <w:r w:rsidRPr="00A1698F">
              <w:rPr>
                <w:noProof/>
                <w:sz w:val="16"/>
                <w:szCs w:val="16"/>
                <w:lang w:val="en-US"/>
              </w:rPr>
              <w:t> </w:t>
            </w:r>
            <w:r w:rsidRPr="00A1698F">
              <w:rPr>
                <w:noProof/>
                <w:sz w:val="16"/>
                <w:szCs w:val="16"/>
                <w:lang w:val="en-US"/>
              </w:rPr>
              <w:t> </w:t>
            </w:r>
            <w:r w:rsidRPr="00A1698F">
              <w:rPr>
                <w:noProof/>
                <w:sz w:val="16"/>
                <w:szCs w:val="16"/>
                <w:lang w:val="en-US"/>
              </w:rPr>
              <w:t> </w:t>
            </w:r>
            <w:r w:rsidRPr="00A1698F">
              <w:rPr>
                <w:noProof/>
                <w:sz w:val="16"/>
                <w:szCs w:val="16"/>
                <w:lang w:val="en-US"/>
              </w:rPr>
              <w:t> </w:t>
            </w:r>
            <w:r w:rsidRPr="00A1698F">
              <w:rPr>
                <w:sz w:val="16"/>
                <w:szCs w:val="16"/>
                <w:lang w:val="en-US"/>
              </w:rPr>
              <w:fldChar w:fldCharType="end"/>
            </w:r>
          </w:p>
        </w:tc>
        <w:tc>
          <w:tcPr>
            <w:tcW w:w="1134" w:type="dxa"/>
          </w:tcPr>
          <w:p w:rsidR="00171138" w:rsidRPr="00A1698F" w:rsidRDefault="00171138" w:rsidP="00F920DC">
            <w:pPr>
              <w:spacing w:before="40" w:after="40"/>
              <w:jc w:val="center"/>
              <w:rPr>
                <w:lang w:val="en-US"/>
              </w:rPr>
            </w:pPr>
            <w:r w:rsidRPr="00A1698F">
              <w:rPr>
                <w:lang w:val="en-US"/>
              </w:rPr>
              <w:fldChar w:fldCharType="begin">
                <w:ffData>
                  <w:name w:val="Check4"/>
                  <w:enabled/>
                  <w:calcOnExit w:val="0"/>
                  <w:checkBox>
                    <w:sizeAuto/>
                    <w:default w:val="0"/>
                  </w:checkBox>
                </w:ffData>
              </w:fldChar>
            </w:r>
            <w:r w:rsidRPr="00A1698F">
              <w:rPr>
                <w:lang w:val="en-US"/>
              </w:rPr>
              <w:instrText xml:space="preserve"> FORMCHECKBOX </w:instrText>
            </w:r>
            <w:r w:rsidR="00E05437">
              <w:rPr>
                <w:lang w:val="en-US"/>
              </w:rPr>
            </w:r>
            <w:r w:rsidR="00E05437">
              <w:rPr>
                <w:lang w:val="en-US"/>
              </w:rPr>
              <w:fldChar w:fldCharType="separate"/>
            </w:r>
            <w:r w:rsidRPr="00A1698F">
              <w:rPr>
                <w:lang w:val="en-US"/>
              </w:rPr>
              <w:fldChar w:fldCharType="end"/>
            </w:r>
          </w:p>
        </w:tc>
        <w:tc>
          <w:tcPr>
            <w:tcW w:w="1134" w:type="dxa"/>
          </w:tcPr>
          <w:p w:rsidR="00171138" w:rsidRPr="00A1698F" w:rsidRDefault="00171138" w:rsidP="00F920DC">
            <w:pPr>
              <w:spacing w:before="40" w:after="40"/>
              <w:jc w:val="center"/>
              <w:rPr>
                <w:lang w:val="en-US"/>
              </w:rPr>
            </w:pPr>
            <w:r w:rsidRPr="00A1698F">
              <w:rPr>
                <w:lang w:val="en-US"/>
              </w:rPr>
              <w:fldChar w:fldCharType="begin">
                <w:ffData>
                  <w:name w:val="Check4"/>
                  <w:enabled/>
                  <w:calcOnExit w:val="0"/>
                  <w:checkBox>
                    <w:sizeAuto/>
                    <w:default w:val="0"/>
                  </w:checkBox>
                </w:ffData>
              </w:fldChar>
            </w:r>
            <w:r w:rsidRPr="00A1698F">
              <w:rPr>
                <w:lang w:val="en-US"/>
              </w:rPr>
              <w:instrText xml:space="preserve"> FORMCHECKBOX </w:instrText>
            </w:r>
            <w:r w:rsidR="00E05437">
              <w:rPr>
                <w:lang w:val="en-US"/>
              </w:rPr>
            </w:r>
            <w:r w:rsidR="00E05437">
              <w:rPr>
                <w:lang w:val="en-US"/>
              </w:rPr>
              <w:fldChar w:fldCharType="separate"/>
            </w:r>
            <w:r w:rsidRPr="00A1698F">
              <w:rPr>
                <w:lang w:val="en-US"/>
              </w:rPr>
              <w:fldChar w:fldCharType="end"/>
            </w:r>
          </w:p>
        </w:tc>
        <w:tc>
          <w:tcPr>
            <w:tcW w:w="851" w:type="dxa"/>
          </w:tcPr>
          <w:p w:rsidR="00171138" w:rsidRPr="00A1698F" w:rsidRDefault="00171138" w:rsidP="00F920DC">
            <w:pPr>
              <w:spacing w:before="40" w:after="40"/>
              <w:jc w:val="center"/>
              <w:rPr>
                <w:lang w:val="en-US"/>
              </w:rPr>
            </w:pPr>
            <w:r w:rsidRPr="00A1698F">
              <w:rPr>
                <w:lang w:val="en-US"/>
              </w:rPr>
              <w:fldChar w:fldCharType="begin">
                <w:ffData>
                  <w:name w:val="Check4"/>
                  <w:enabled/>
                  <w:calcOnExit w:val="0"/>
                  <w:checkBox>
                    <w:sizeAuto/>
                    <w:default w:val="0"/>
                  </w:checkBox>
                </w:ffData>
              </w:fldChar>
            </w:r>
            <w:r w:rsidRPr="00A1698F">
              <w:rPr>
                <w:lang w:val="en-US"/>
              </w:rPr>
              <w:instrText xml:space="preserve"> FORMCHECKBOX </w:instrText>
            </w:r>
            <w:r w:rsidR="00E05437">
              <w:rPr>
                <w:lang w:val="en-US"/>
              </w:rPr>
            </w:r>
            <w:r w:rsidR="00E05437">
              <w:rPr>
                <w:lang w:val="en-US"/>
              </w:rPr>
              <w:fldChar w:fldCharType="separate"/>
            </w:r>
            <w:r w:rsidRPr="00A1698F">
              <w:rPr>
                <w:lang w:val="en-US"/>
              </w:rPr>
              <w:fldChar w:fldCharType="end"/>
            </w:r>
          </w:p>
        </w:tc>
      </w:tr>
    </w:tbl>
    <w:p w:rsidR="00C42F92" w:rsidRPr="00A1698F" w:rsidRDefault="00C42F92" w:rsidP="00C91BC2">
      <w:pPr>
        <w:pStyle w:val="Proposalbodytext"/>
        <w:rPr>
          <w:color w:val="auto"/>
        </w:rPr>
      </w:pPr>
    </w:p>
    <w:p w:rsidR="00171138" w:rsidRPr="00A1698F" w:rsidRDefault="00171138" w:rsidP="00F920DC">
      <w:pPr>
        <w:pStyle w:val="ProposalHeading2"/>
        <w:rPr>
          <w:color w:val="auto"/>
        </w:rPr>
      </w:pPr>
      <w:bookmarkStart w:id="9" w:name="_Toc395538720"/>
      <w:r w:rsidRPr="00A1698F">
        <w:rPr>
          <w:color w:val="auto"/>
        </w:rPr>
        <w:t>RPL Evidence Examples</w:t>
      </w:r>
      <w:bookmarkEnd w:id="9"/>
      <w:r w:rsidRPr="00A1698F">
        <w:rPr>
          <w:color w:val="auto"/>
        </w:rPr>
        <w:t xml:space="preserve"> </w:t>
      </w:r>
    </w:p>
    <w:p w:rsidR="00171138" w:rsidRPr="00A1698F" w:rsidRDefault="00171138" w:rsidP="00171138">
      <w:pPr>
        <w:pStyle w:val="Proposalbodytext"/>
        <w:rPr>
          <w:color w:val="auto"/>
        </w:rPr>
      </w:pPr>
      <w:r w:rsidRPr="00A1698F">
        <w:rPr>
          <w:color w:val="auto"/>
        </w:rPr>
        <w:t xml:space="preserve">Evidence for RPL is information that provides proof of competency. The term </w:t>
      </w:r>
      <w:r w:rsidR="00F920DC" w:rsidRPr="00A1698F">
        <w:rPr>
          <w:color w:val="auto"/>
        </w:rPr>
        <w:t>“</w:t>
      </w:r>
      <w:r w:rsidRPr="00A1698F">
        <w:rPr>
          <w:color w:val="auto"/>
        </w:rPr>
        <w:t>evidence</w:t>
      </w:r>
      <w:r w:rsidR="00F920DC" w:rsidRPr="00A1698F">
        <w:rPr>
          <w:color w:val="auto"/>
        </w:rPr>
        <w:t>”</w:t>
      </w:r>
      <w:r w:rsidRPr="00A1698F">
        <w:rPr>
          <w:color w:val="auto"/>
        </w:rPr>
        <w:t xml:space="preserve"> applies to anything you produce to verify your skills, knowledge and experience and must be matched to the elements and performance criteria of a unit of competence. The purpose of evidence is to show your RPL assessor that you already have the skills and knowledge to meet competency requirements and industry standards. </w:t>
      </w:r>
    </w:p>
    <w:p w:rsidR="00171138" w:rsidRPr="00A1698F" w:rsidRDefault="00171138" w:rsidP="00171138">
      <w:pPr>
        <w:pStyle w:val="Proposalbodytext"/>
        <w:rPr>
          <w:color w:val="auto"/>
        </w:rPr>
      </w:pPr>
      <w:r w:rsidRPr="00A1698F">
        <w:rPr>
          <w:color w:val="auto"/>
        </w:rPr>
        <w:t>There are four broad approaches that your assessor can take in gathering evidence. These are:</w:t>
      </w:r>
    </w:p>
    <w:p w:rsidR="00171138" w:rsidRPr="00A1698F" w:rsidRDefault="00171138" w:rsidP="00F920DC">
      <w:pPr>
        <w:pStyle w:val="Proposalhangingindent1"/>
        <w:rPr>
          <w:color w:val="auto"/>
        </w:rPr>
      </w:pPr>
      <w:r w:rsidRPr="00A1698F">
        <w:rPr>
          <w:color w:val="auto"/>
        </w:rPr>
        <w:t>1.</w:t>
      </w:r>
      <w:r w:rsidRPr="00A1698F">
        <w:rPr>
          <w:color w:val="auto"/>
        </w:rPr>
        <w:tab/>
        <w:t xml:space="preserve">Real work/real time activities, including direct observation and third party reports </w:t>
      </w:r>
    </w:p>
    <w:p w:rsidR="00171138" w:rsidRPr="00A1698F" w:rsidRDefault="00171138" w:rsidP="00F920DC">
      <w:pPr>
        <w:pStyle w:val="Proposalhangingindent1"/>
        <w:rPr>
          <w:color w:val="auto"/>
        </w:rPr>
      </w:pPr>
      <w:r w:rsidRPr="00A1698F">
        <w:rPr>
          <w:color w:val="auto"/>
        </w:rPr>
        <w:t>2.</w:t>
      </w:r>
      <w:r w:rsidRPr="00A1698F">
        <w:rPr>
          <w:color w:val="auto"/>
        </w:rPr>
        <w:tab/>
        <w:t>Structured activities, including simulation, demonstration and activity sheets</w:t>
      </w:r>
    </w:p>
    <w:p w:rsidR="00171138" w:rsidRPr="00A1698F" w:rsidRDefault="00171138" w:rsidP="00F920DC">
      <w:pPr>
        <w:pStyle w:val="Proposalhangingindent1"/>
        <w:rPr>
          <w:color w:val="auto"/>
        </w:rPr>
      </w:pPr>
      <w:r w:rsidRPr="00A1698F">
        <w:rPr>
          <w:color w:val="auto"/>
        </w:rPr>
        <w:t>3.</w:t>
      </w:r>
      <w:r w:rsidRPr="00A1698F">
        <w:rPr>
          <w:color w:val="auto"/>
        </w:rPr>
        <w:tab/>
      </w:r>
      <w:proofErr w:type="gramStart"/>
      <w:r w:rsidRPr="00A1698F">
        <w:rPr>
          <w:color w:val="auto"/>
        </w:rPr>
        <w:t>Questioning</w:t>
      </w:r>
      <w:proofErr w:type="gramEnd"/>
      <w:r w:rsidRPr="00A1698F">
        <w:rPr>
          <w:color w:val="auto"/>
        </w:rPr>
        <w:t xml:space="preserve">, including oral and written questions </w:t>
      </w:r>
    </w:p>
    <w:p w:rsidR="00171138" w:rsidRPr="00A1698F" w:rsidRDefault="00171138" w:rsidP="00F920DC">
      <w:pPr>
        <w:pStyle w:val="Proposalhangingindent1"/>
        <w:rPr>
          <w:color w:val="auto"/>
        </w:rPr>
      </w:pPr>
      <w:r w:rsidRPr="00A1698F">
        <w:rPr>
          <w:color w:val="auto"/>
        </w:rPr>
        <w:t>4.</w:t>
      </w:r>
      <w:r w:rsidRPr="00A1698F">
        <w:rPr>
          <w:color w:val="auto"/>
        </w:rPr>
        <w:tab/>
        <w:t>Portfolios that include collections of evidence you compile</w:t>
      </w:r>
    </w:p>
    <w:p w:rsidR="00171138" w:rsidRPr="00A1698F" w:rsidRDefault="00171138" w:rsidP="00171138">
      <w:pPr>
        <w:pStyle w:val="Proposalbodytext"/>
        <w:rPr>
          <w:color w:val="auto"/>
        </w:rPr>
      </w:pPr>
      <w:r w:rsidRPr="00A1698F">
        <w:rPr>
          <w:color w:val="auto"/>
        </w:rPr>
        <w:t xml:space="preserve">Your assessor will choose from these approaches to develop an assessment method that best suits your situation. </w:t>
      </w:r>
    </w:p>
    <w:p w:rsidR="002743AC" w:rsidRDefault="002743AC" w:rsidP="00F920DC">
      <w:pPr>
        <w:pStyle w:val="ProposalHeading2"/>
        <w:rPr>
          <w:color w:val="auto"/>
        </w:rPr>
      </w:pPr>
    </w:p>
    <w:p w:rsidR="00D12800" w:rsidRDefault="00D12800">
      <w:pPr>
        <w:rPr>
          <w:rFonts w:cs="Arial"/>
          <w:b/>
          <w:bCs/>
          <w:iCs/>
          <w:spacing w:val="-6"/>
          <w:sz w:val="26"/>
          <w:szCs w:val="28"/>
        </w:rPr>
      </w:pPr>
      <w:r>
        <w:br w:type="page"/>
      </w:r>
    </w:p>
    <w:p w:rsidR="00171138" w:rsidRPr="00A1698F" w:rsidRDefault="00171138" w:rsidP="00F920DC">
      <w:pPr>
        <w:pStyle w:val="ProposalHeading2"/>
        <w:rPr>
          <w:color w:val="auto"/>
        </w:rPr>
      </w:pPr>
      <w:bookmarkStart w:id="10" w:name="_Toc395538721"/>
      <w:r w:rsidRPr="00A1698F">
        <w:rPr>
          <w:color w:val="auto"/>
        </w:rPr>
        <w:lastRenderedPageBreak/>
        <w:t xml:space="preserve">Evidence </w:t>
      </w:r>
      <w:r w:rsidR="00124A77">
        <w:rPr>
          <w:color w:val="auto"/>
        </w:rPr>
        <w:t>E</w:t>
      </w:r>
      <w:r w:rsidRPr="00A1698F">
        <w:rPr>
          <w:color w:val="auto"/>
        </w:rPr>
        <w:t>xamples</w:t>
      </w:r>
      <w:bookmarkEnd w:id="10"/>
    </w:p>
    <w:p w:rsidR="00F920DC" w:rsidRPr="00A1698F" w:rsidRDefault="00F920DC" w:rsidP="00F920DC">
      <w:pPr>
        <w:pStyle w:val="ProposalHeading2"/>
        <w:rPr>
          <w:color w:val="auto"/>
        </w:rPr>
        <w:sectPr w:rsidR="00F920DC" w:rsidRPr="00A1698F" w:rsidSect="00A1698F">
          <w:headerReference w:type="even" r:id="rId16"/>
          <w:headerReference w:type="default" r:id="rId17"/>
          <w:footerReference w:type="even" r:id="rId18"/>
          <w:footerReference w:type="default" r:id="rId19"/>
          <w:headerReference w:type="first" r:id="rId20"/>
          <w:footerReference w:type="first" r:id="rId21"/>
          <w:pgSz w:w="11906" w:h="16838" w:code="9"/>
          <w:pgMar w:top="1843" w:right="1701" w:bottom="1276" w:left="1701" w:header="709" w:footer="608" w:gutter="0"/>
          <w:cols w:space="708"/>
          <w:titlePg/>
          <w:docGrid w:linePitch="360"/>
        </w:sectPr>
      </w:pPr>
    </w:p>
    <w:p w:rsidR="00171138" w:rsidRPr="00A1698F" w:rsidRDefault="00171138" w:rsidP="00F920DC">
      <w:pPr>
        <w:pStyle w:val="ProposalBullet1"/>
        <w:rPr>
          <w:color w:val="auto"/>
        </w:rPr>
      </w:pPr>
      <w:r w:rsidRPr="00A1698F">
        <w:rPr>
          <w:color w:val="auto"/>
        </w:rPr>
        <w:lastRenderedPageBreak/>
        <w:t>Resume, Curriculum Vitae</w:t>
      </w:r>
    </w:p>
    <w:p w:rsidR="00171138" w:rsidRPr="00A1698F" w:rsidRDefault="00171138" w:rsidP="00F920DC">
      <w:pPr>
        <w:pStyle w:val="ProposalBullet1"/>
        <w:rPr>
          <w:color w:val="auto"/>
        </w:rPr>
      </w:pPr>
      <w:r w:rsidRPr="00A1698F">
        <w:rPr>
          <w:color w:val="auto"/>
        </w:rPr>
        <w:t>Job/Position Description</w:t>
      </w:r>
    </w:p>
    <w:p w:rsidR="00171138" w:rsidRPr="00A1698F" w:rsidRDefault="00171138" w:rsidP="00F920DC">
      <w:pPr>
        <w:pStyle w:val="ProposalBullet1"/>
        <w:rPr>
          <w:color w:val="auto"/>
        </w:rPr>
      </w:pPr>
      <w:r w:rsidRPr="00A1698F">
        <w:rPr>
          <w:color w:val="auto"/>
        </w:rPr>
        <w:t>Certificates/Qualifications</w:t>
      </w:r>
    </w:p>
    <w:p w:rsidR="00171138" w:rsidRPr="00A1698F" w:rsidRDefault="00171138" w:rsidP="00F920DC">
      <w:pPr>
        <w:pStyle w:val="ProposalBullet1"/>
        <w:rPr>
          <w:color w:val="auto"/>
        </w:rPr>
      </w:pPr>
      <w:r w:rsidRPr="00A1698F">
        <w:rPr>
          <w:color w:val="auto"/>
        </w:rPr>
        <w:t>Statements of Attainment</w:t>
      </w:r>
    </w:p>
    <w:p w:rsidR="00171138" w:rsidRPr="00A1698F" w:rsidRDefault="00171138" w:rsidP="00F920DC">
      <w:pPr>
        <w:pStyle w:val="ProposalBullet1"/>
        <w:rPr>
          <w:color w:val="auto"/>
        </w:rPr>
      </w:pPr>
      <w:r w:rsidRPr="00A1698F">
        <w:rPr>
          <w:color w:val="auto"/>
        </w:rPr>
        <w:t>Units of competence</w:t>
      </w:r>
    </w:p>
    <w:p w:rsidR="00171138" w:rsidRPr="00A1698F" w:rsidRDefault="00171138" w:rsidP="00F920DC">
      <w:pPr>
        <w:pStyle w:val="ProposalBullet1"/>
        <w:rPr>
          <w:color w:val="auto"/>
        </w:rPr>
      </w:pPr>
      <w:r w:rsidRPr="00A1698F">
        <w:rPr>
          <w:color w:val="auto"/>
        </w:rPr>
        <w:t>Memos you have drafted</w:t>
      </w:r>
    </w:p>
    <w:p w:rsidR="00171138" w:rsidRPr="00A1698F" w:rsidRDefault="00171138" w:rsidP="00F920DC">
      <w:pPr>
        <w:pStyle w:val="ProposalBullet1"/>
        <w:rPr>
          <w:color w:val="auto"/>
        </w:rPr>
      </w:pPr>
      <w:r w:rsidRPr="00A1698F">
        <w:rPr>
          <w:color w:val="auto"/>
        </w:rPr>
        <w:t>Letters you have drafted</w:t>
      </w:r>
    </w:p>
    <w:p w:rsidR="00171138" w:rsidRPr="00A1698F" w:rsidRDefault="00171138" w:rsidP="00F920DC">
      <w:pPr>
        <w:pStyle w:val="ProposalBullet1"/>
        <w:rPr>
          <w:color w:val="auto"/>
        </w:rPr>
      </w:pPr>
      <w:r w:rsidRPr="00A1698F">
        <w:rPr>
          <w:color w:val="auto"/>
        </w:rPr>
        <w:t>Pro-</w:t>
      </w:r>
      <w:proofErr w:type="spellStart"/>
      <w:r w:rsidRPr="00A1698F">
        <w:rPr>
          <w:color w:val="auto"/>
        </w:rPr>
        <w:t>formas</w:t>
      </w:r>
      <w:proofErr w:type="spellEnd"/>
      <w:r w:rsidRPr="00A1698F">
        <w:rPr>
          <w:color w:val="auto"/>
        </w:rPr>
        <w:t xml:space="preserve"> / forms you use</w:t>
      </w:r>
    </w:p>
    <w:p w:rsidR="00171138" w:rsidRPr="00A1698F" w:rsidRDefault="00171138" w:rsidP="00F920DC">
      <w:pPr>
        <w:pStyle w:val="ProposalBullet1"/>
        <w:rPr>
          <w:color w:val="auto"/>
        </w:rPr>
      </w:pPr>
      <w:r w:rsidRPr="00A1698F">
        <w:rPr>
          <w:color w:val="auto"/>
        </w:rPr>
        <w:t>Fax messages</w:t>
      </w:r>
    </w:p>
    <w:p w:rsidR="00171138" w:rsidRPr="00A1698F" w:rsidRDefault="00171138" w:rsidP="00F920DC">
      <w:pPr>
        <w:pStyle w:val="ProposalBullet1"/>
        <w:rPr>
          <w:color w:val="auto"/>
        </w:rPr>
      </w:pPr>
      <w:r w:rsidRPr="00A1698F">
        <w:rPr>
          <w:color w:val="auto"/>
        </w:rPr>
        <w:t>Procedures/Policy</w:t>
      </w:r>
    </w:p>
    <w:p w:rsidR="00171138" w:rsidRPr="00A1698F" w:rsidRDefault="00171138" w:rsidP="00F920DC">
      <w:pPr>
        <w:pStyle w:val="ProposalBullet1"/>
        <w:rPr>
          <w:color w:val="auto"/>
        </w:rPr>
      </w:pPr>
      <w:r w:rsidRPr="00A1698F">
        <w:rPr>
          <w:color w:val="auto"/>
        </w:rPr>
        <w:t>Organisational Chart (with names)</w:t>
      </w:r>
    </w:p>
    <w:p w:rsidR="00171138" w:rsidRPr="00A1698F" w:rsidRDefault="00171138" w:rsidP="00F920DC">
      <w:pPr>
        <w:pStyle w:val="ProposalBullet1"/>
        <w:rPr>
          <w:color w:val="auto"/>
        </w:rPr>
      </w:pPr>
      <w:r w:rsidRPr="00A1698F">
        <w:rPr>
          <w:color w:val="auto"/>
        </w:rPr>
        <w:t>Reports you have drafted</w:t>
      </w:r>
    </w:p>
    <w:p w:rsidR="00171138" w:rsidRPr="00A1698F" w:rsidRDefault="00171138" w:rsidP="00F920DC">
      <w:pPr>
        <w:pStyle w:val="ProposalBullet1"/>
        <w:rPr>
          <w:color w:val="auto"/>
        </w:rPr>
      </w:pPr>
      <w:r w:rsidRPr="00A1698F">
        <w:rPr>
          <w:color w:val="auto"/>
        </w:rPr>
        <w:t>Schedules</w:t>
      </w:r>
    </w:p>
    <w:p w:rsidR="00171138" w:rsidRPr="00A1698F" w:rsidRDefault="00171138" w:rsidP="00F920DC">
      <w:pPr>
        <w:pStyle w:val="ProposalBullet1"/>
        <w:rPr>
          <w:color w:val="auto"/>
        </w:rPr>
      </w:pPr>
      <w:r w:rsidRPr="00A1698F">
        <w:rPr>
          <w:color w:val="auto"/>
        </w:rPr>
        <w:t>Diary entries</w:t>
      </w:r>
    </w:p>
    <w:p w:rsidR="00171138" w:rsidRPr="00A1698F" w:rsidRDefault="00171138" w:rsidP="00F920DC">
      <w:pPr>
        <w:pStyle w:val="ProposalBullet1"/>
        <w:rPr>
          <w:color w:val="auto"/>
        </w:rPr>
      </w:pPr>
      <w:r w:rsidRPr="00A1698F">
        <w:rPr>
          <w:color w:val="auto"/>
        </w:rPr>
        <w:t>Email correspondence</w:t>
      </w:r>
    </w:p>
    <w:p w:rsidR="00171138" w:rsidRPr="00A1698F" w:rsidRDefault="00171138" w:rsidP="00F920DC">
      <w:pPr>
        <w:pStyle w:val="ProposalBullet1"/>
        <w:rPr>
          <w:color w:val="auto"/>
        </w:rPr>
      </w:pPr>
      <w:r w:rsidRPr="00A1698F">
        <w:rPr>
          <w:color w:val="auto"/>
        </w:rPr>
        <w:t>Copy of daily ‘To do list’</w:t>
      </w:r>
    </w:p>
    <w:p w:rsidR="00171138" w:rsidRPr="00A1698F" w:rsidRDefault="00171138" w:rsidP="00F920DC">
      <w:pPr>
        <w:pStyle w:val="ProposalBullet1"/>
        <w:rPr>
          <w:color w:val="auto"/>
        </w:rPr>
      </w:pPr>
      <w:r w:rsidRPr="00A1698F">
        <w:rPr>
          <w:color w:val="auto"/>
        </w:rPr>
        <w:t>References from supervisor/peers</w:t>
      </w:r>
    </w:p>
    <w:p w:rsidR="00171138" w:rsidRPr="00A1698F" w:rsidRDefault="00171138" w:rsidP="00F920DC">
      <w:pPr>
        <w:pStyle w:val="ProposalBullet1"/>
        <w:rPr>
          <w:color w:val="auto"/>
        </w:rPr>
      </w:pPr>
      <w:r w:rsidRPr="00A1698F">
        <w:rPr>
          <w:color w:val="auto"/>
        </w:rPr>
        <w:t>Letters of support/appreciation</w:t>
      </w:r>
    </w:p>
    <w:p w:rsidR="00171138" w:rsidRPr="00A1698F" w:rsidRDefault="00F920DC" w:rsidP="00F920DC">
      <w:pPr>
        <w:pStyle w:val="ProposalBullet1"/>
        <w:rPr>
          <w:color w:val="auto"/>
        </w:rPr>
      </w:pPr>
      <w:r w:rsidRPr="00A1698F">
        <w:rPr>
          <w:color w:val="auto"/>
        </w:rPr>
        <w:t>C</w:t>
      </w:r>
      <w:r w:rsidR="00171138" w:rsidRPr="00A1698F">
        <w:rPr>
          <w:color w:val="auto"/>
        </w:rPr>
        <w:t>ompleted job cards</w:t>
      </w:r>
    </w:p>
    <w:p w:rsidR="00171138" w:rsidRPr="00A1698F" w:rsidRDefault="00171138" w:rsidP="00F920DC">
      <w:pPr>
        <w:pStyle w:val="ProposalBullet1"/>
        <w:rPr>
          <w:color w:val="auto"/>
        </w:rPr>
      </w:pPr>
      <w:r w:rsidRPr="00A1698F">
        <w:rPr>
          <w:color w:val="auto"/>
        </w:rPr>
        <w:t>Drawings/plans you have created</w:t>
      </w:r>
    </w:p>
    <w:p w:rsidR="00171138" w:rsidRPr="00A1698F" w:rsidRDefault="00171138" w:rsidP="00F920DC">
      <w:pPr>
        <w:pStyle w:val="ProposalBullet1"/>
        <w:rPr>
          <w:color w:val="auto"/>
        </w:rPr>
      </w:pPr>
      <w:proofErr w:type="spellStart"/>
      <w:r w:rsidRPr="00A1698F">
        <w:rPr>
          <w:color w:val="auto"/>
        </w:rPr>
        <w:t>Spreadsheets</w:t>
      </w:r>
      <w:proofErr w:type="spellEnd"/>
    </w:p>
    <w:p w:rsidR="00171138" w:rsidRPr="00A1698F" w:rsidRDefault="00171138" w:rsidP="00F920DC">
      <w:pPr>
        <w:pStyle w:val="ProposalBullet1"/>
        <w:rPr>
          <w:color w:val="auto"/>
        </w:rPr>
      </w:pPr>
      <w:r w:rsidRPr="00A1698F">
        <w:rPr>
          <w:color w:val="auto"/>
        </w:rPr>
        <w:t>Performance appraisals/review</w:t>
      </w:r>
    </w:p>
    <w:p w:rsidR="00171138" w:rsidRPr="00A1698F" w:rsidRDefault="00171138" w:rsidP="00F920DC">
      <w:pPr>
        <w:pStyle w:val="ProposalBullet1"/>
        <w:rPr>
          <w:color w:val="auto"/>
        </w:rPr>
      </w:pPr>
      <w:r w:rsidRPr="00A1698F">
        <w:rPr>
          <w:color w:val="auto"/>
        </w:rPr>
        <w:t>Training Diary</w:t>
      </w:r>
    </w:p>
    <w:p w:rsidR="00171138" w:rsidRPr="00A1698F" w:rsidRDefault="00171138" w:rsidP="00F920DC">
      <w:pPr>
        <w:pStyle w:val="ProposalBullet1"/>
        <w:rPr>
          <w:color w:val="auto"/>
        </w:rPr>
      </w:pPr>
      <w:r w:rsidRPr="00A1698F">
        <w:rPr>
          <w:color w:val="auto"/>
        </w:rPr>
        <w:t>References from previous employers</w:t>
      </w:r>
    </w:p>
    <w:p w:rsidR="00171138" w:rsidRPr="00A1698F" w:rsidRDefault="00171138" w:rsidP="00F920DC">
      <w:pPr>
        <w:pStyle w:val="ProposalBullet1"/>
        <w:rPr>
          <w:color w:val="auto"/>
        </w:rPr>
      </w:pPr>
      <w:r w:rsidRPr="00A1698F">
        <w:rPr>
          <w:color w:val="auto"/>
        </w:rPr>
        <w:t>Workplace awards, prizes, certificates</w:t>
      </w:r>
    </w:p>
    <w:p w:rsidR="00171138" w:rsidRPr="00A1698F" w:rsidRDefault="00171138" w:rsidP="00F920DC">
      <w:pPr>
        <w:pStyle w:val="ProposalBullet1"/>
        <w:rPr>
          <w:color w:val="auto"/>
        </w:rPr>
      </w:pPr>
      <w:r w:rsidRPr="00A1698F">
        <w:rPr>
          <w:color w:val="auto"/>
        </w:rPr>
        <w:t>Witness testimony or third party reports</w:t>
      </w:r>
    </w:p>
    <w:p w:rsidR="00171138" w:rsidRPr="00A1698F" w:rsidRDefault="00171138" w:rsidP="00F920DC">
      <w:pPr>
        <w:pStyle w:val="ProposalBullet1"/>
        <w:rPr>
          <w:color w:val="auto"/>
        </w:rPr>
      </w:pPr>
      <w:r w:rsidRPr="00A1698F">
        <w:rPr>
          <w:color w:val="auto"/>
        </w:rPr>
        <w:t>Statements from supervisors/peers</w:t>
      </w:r>
    </w:p>
    <w:p w:rsidR="00171138" w:rsidRPr="00A1698F" w:rsidRDefault="00171138" w:rsidP="00F920DC">
      <w:pPr>
        <w:pStyle w:val="ProposalBullet1"/>
        <w:rPr>
          <w:color w:val="auto"/>
        </w:rPr>
      </w:pPr>
      <w:r w:rsidRPr="00A1698F">
        <w:rPr>
          <w:color w:val="auto"/>
        </w:rPr>
        <w:t>Witness testimonies</w:t>
      </w:r>
    </w:p>
    <w:p w:rsidR="00171138" w:rsidRPr="00A1698F" w:rsidRDefault="00171138" w:rsidP="00F920DC">
      <w:pPr>
        <w:pStyle w:val="ProposalBullet1"/>
        <w:rPr>
          <w:color w:val="auto"/>
        </w:rPr>
      </w:pPr>
      <w:r w:rsidRPr="00A1698F">
        <w:rPr>
          <w:color w:val="auto"/>
        </w:rPr>
        <w:t>Role plays</w:t>
      </w:r>
    </w:p>
    <w:p w:rsidR="00171138" w:rsidRPr="00A1698F" w:rsidRDefault="00966558" w:rsidP="00F920DC">
      <w:pPr>
        <w:pStyle w:val="ProposalBullet1"/>
        <w:rPr>
          <w:color w:val="auto"/>
        </w:rPr>
      </w:pPr>
      <w:r w:rsidRPr="00A1698F">
        <w:rPr>
          <w:color w:val="auto"/>
        </w:rPr>
        <w:t>Budgets/costing sheets &amp; other</w:t>
      </w:r>
      <w:r w:rsidR="00171138" w:rsidRPr="00A1698F">
        <w:rPr>
          <w:color w:val="auto"/>
        </w:rPr>
        <w:t xml:space="preserve"> samples</w:t>
      </w:r>
    </w:p>
    <w:p w:rsidR="00171138" w:rsidRPr="00A1698F" w:rsidRDefault="00171138" w:rsidP="00F920DC">
      <w:pPr>
        <w:pStyle w:val="ProposalBullet1"/>
        <w:rPr>
          <w:color w:val="auto"/>
        </w:rPr>
      </w:pPr>
      <w:r w:rsidRPr="00A1698F">
        <w:rPr>
          <w:color w:val="auto"/>
        </w:rPr>
        <w:t xml:space="preserve">Assessment tools you may have used </w:t>
      </w:r>
    </w:p>
    <w:p w:rsidR="00F920DC" w:rsidRPr="00A1698F" w:rsidRDefault="00966558" w:rsidP="00F920DC">
      <w:pPr>
        <w:pStyle w:val="ProposalBullet1"/>
        <w:rPr>
          <w:color w:val="auto"/>
        </w:rPr>
      </w:pPr>
      <w:r w:rsidRPr="00A1698F">
        <w:rPr>
          <w:color w:val="auto"/>
        </w:rPr>
        <w:t>Skype Conversation</w:t>
      </w:r>
    </w:p>
    <w:p w:rsidR="00171138" w:rsidRPr="00A1698F" w:rsidRDefault="00171138" w:rsidP="00F920DC">
      <w:pPr>
        <w:pStyle w:val="ProposalBullet1"/>
        <w:rPr>
          <w:color w:val="auto"/>
        </w:rPr>
      </w:pPr>
      <w:r w:rsidRPr="00A1698F">
        <w:rPr>
          <w:color w:val="auto"/>
        </w:rPr>
        <w:lastRenderedPageBreak/>
        <w:t xml:space="preserve">Simulation of a work activity a portfolio of </w:t>
      </w:r>
      <w:r w:rsidR="00F920DC" w:rsidRPr="00A1698F">
        <w:rPr>
          <w:color w:val="auto"/>
        </w:rPr>
        <w:t>w</w:t>
      </w:r>
      <w:r w:rsidRPr="00A1698F">
        <w:rPr>
          <w:color w:val="auto"/>
        </w:rPr>
        <w:t>orkplace documents, for example policies and procedures that you work with</w:t>
      </w:r>
    </w:p>
    <w:p w:rsidR="00171138" w:rsidRPr="00A1698F" w:rsidRDefault="00171138" w:rsidP="00F920DC">
      <w:pPr>
        <w:pStyle w:val="ProposalBullet1"/>
        <w:rPr>
          <w:color w:val="auto"/>
        </w:rPr>
      </w:pPr>
      <w:r w:rsidRPr="00A1698F">
        <w:rPr>
          <w:color w:val="auto"/>
        </w:rPr>
        <w:t xml:space="preserve">Photographs or videos of your work </w:t>
      </w:r>
    </w:p>
    <w:p w:rsidR="00171138" w:rsidRPr="00A1698F" w:rsidRDefault="00171138" w:rsidP="00F920DC">
      <w:pPr>
        <w:pStyle w:val="ProposalBullet1"/>
        <w:rPr>
          <w:color w:val="auto"/>
        </w:rPr>
      </w:pPr>
      <w:r w:rsidRPr="00A1698F">
        <w:rPr>
          <w:color w:val="auto"/>
        </w:rPr>
        <w:t>Brochures/Flyers you have produced</w:t>
      </w:r>
    </w:p>
    <w:p w:rsidR="00171138" w:rsidRPr="00A1698F" w:rsidRDefault="00171138" w:rsidP="00F920DC">
      <w:pPr>
        <w:pStyle w:val="ProposalBullet1"/>
        <w:rPr>
          <w:color w:val="auto"/>
        </w:rPr>
      </w:pPr>
      <w:r w:rsidRPr="00A1698F">
        <w:rPr>
          <w:color w:val="auto"/>
        </w:rPr>
        <w:t>Promotional material</w:t>
      </w:r>
    </w:p>
    <w:p w:rsidR="00171138" w:rsidRPr="00A1698F" w:rsidRDefault="00171138" w:rsidP="00F920DC">
      <w:pPr>
        <w:pStyle w:val="ProposalBullet1"/>
        <w:rPr>
          <w:color w:val="auto"/>
        </w:rPr>
      </w:pPr>
      <w:r w:rsidRPr="00A1698F">
        <w:rPr>
          <w:color w:val="auto"/>
        </w:rPr>
        <w:t>Handouts/samples</w:t>
      </w:r>
    </w:p>
    <w:p w:rsidR="00171138" w:rsidRPr="00A1698F" w:rsidRDefault="00171138" w:rsidP="00F920DC">
      <w:pPr>
        <w:pStyle w:val="ProposalBullet1"/>
        <w:rPr>
          <w:color w:val="auto"/>
        </w:rPr>
      </w:pPr>
      <w:r w:rsidRPr="00A1698F">
        <w:rPr>
          <w:color w:val="auto"/>
        </w:rPr>
        <w:t>Kits/induction tools</w:t>
      </w:r>
    </w:p>
    <w:p w:rsidR="00171138" w:rsidRPr="00A1698F" w:rsidRDefault="00171138" w:rsidP="00F920DC">
      <w:pPr>
        <w:pStyle w:val="ProposalBullet1"/>
        <w:rPr>
          <w:color w:val="auto"/>
        </w:rPr>
      </w:pPr>
      <w:r w:rsidRPr="00A1698F">
        <w:rPr>
          <w:color w:val="auto"/>
        </w:rPr>
        <w:t>Feedback sheets/ surveys</w:t>
      </w:r>
    </w:p>
    <w:p w:rsidR="00171138" w:rsidRPr="00A1698F" w:rsidRDefault="00171138" w:rsidP="00F920DC">
      <w:pPr>
        <w:pStyle w:val="ProposalBullet1"/>
        <w:rPr>
          <w:color w:val="auto"/>
        </w:rPr>
      </w:pPr>
      <w:r w:rsidRPr="00A1698F">
        <w:rPr>
          <w:color w:val="auto"/>
        </w:rPr>
        <w:t>Checklists</w:t>
      </w:r>
    </w:p>
    <w:p w:rsidR="00171138" w:rsidRPr="00A1698F" w:rsidRDefault="00171138" w:rsidP="00F920DC">
      <w:pPr>
        <w:pStyle w:val="ProposalBullet1"/>
        <w:rPr>
          <w:color w:val="auto"/>
        </w:rPr>
      </w:pPr>
      <w:r w:rsidRPr="00A1698F">
        <w:rPr>
          <w:color w:val="auto"/>
        </w:rPr>
        <w:t>Outline of the organisation that you work for</w:t>
      </w:r>
    </w:p>
    <w:p w:rsidR="00171138" w:rsidRPr="00A1698F" w:rsidRDefault="00171138" w:rsidP="00F920DC">
      <w:pPr>
        <w:pStyle w:val="ProposalBullet1"/>
        <w:rPr>
          <w:color w:val="auto"/>
        </w:rPr>
      </w:pPr>
      <w:r w:rsidRPr="00A1698F">
        <w:rPr>
          <w:color w:val="auto"/>
        </w:rPr>
        <w:t>Letter/s of validation</w:t>
      </w:r>
    </w:p>
    <w:p w:rsidR="00171138" w:rsidRPr="00A1698F" w:rsidRDefault="00171138" w:rsidP="00F920DC">
      <w:pPr>
        <w:pStyle w:val="ProposalBullet1"/>
        <w:rPr>
          <w:color w:val="auto"/>
        </w:rPr>
      </w:pPr>
      <w:r w:rsidRPr="00A1698F">
        <w:rPr>
          <w:color w:val="auto"/>
        </w:rPr>
        <w:t>Samples of work</w:t>
      </w:r>
    </w:p>
    <w:p w:rsidR="00171138" w:rsidRPr="00A1698F" w:rsidRDefault="00171138" w:rsidP="00F920DC">
      <w:pPr>
        <w:pStyle w:val="ProposalBullet1"/>
        <w:rPr>
          <w:color w:val="auto"/>
        </w:rPr>
      </w:pPr>
      <w:r w:rsidRPr="00A1698F">
        <w:rPr>
          <w:color w:val="auto"/>
        </w:rPr>
        <w:t>Review of logbooks</w:t>
      </w:r>
    </w:p>
    <w:p w:rsidR="00171138" w:rsidRPr="00A1698F" w:rsidRDefault="00171138" w:rsidP="00F920DC">
      <w:pPr>
        <w:pStyle w:val="ProposalBullet1"/>
        <w:rPr>
          <w:color w:val="auto"/>
        </w:rPr>
      </w:pPr>
      <w:r w:rsidRPr="00A1698F">
        <w:rPr>
          <w:color w:val="auto"/>
        </w:rPr>
        <w:t>Team projects (outlining your roles)</w:t>
      </w:r>
    </w:p>
    <w:p w:rsidR="00171138" w:rsidRPr="00A1698F" w:rsidRDefault="00171138" w:rsidP="00F920DC">
      <w:pPr>
        <w:pStyle w:val="ProposalBullet1"/>
        <w:rPr>
          <w:color w:val="auto"/>
        </w:rPr>
      </w:pPr>
      <w:r w:rsidRPr="00A1698F">
        <w:rPr>
          <w:color w:val="auto"/>
        </w:rPr>
        <w:t>Notation’s made on documents</w:t>
      </w:r>
    </w:p>
    <w:p w:rsidR="00171138" w:rsidRPr="00A1698F" w:rsidRDefault="00171138" w:rsidP="00F920DC">
      <w:pPr>
        <w:pStyle w:val="ProposalBullet1"/>
        <w:rPr>
          <w:color w:val="auto"/>
        </w:rPr>
      </w:pPr>
      <w:r w:rsidRPr="00A1698F">
        <w:rPr>
          <w:color w:val="auto"/>
        </w:rPr>
        <w:t>Minutes of meetings (that involve you doing an action with a result) and agendas</w:t>
      </w:r>
    </w:p>
    <w:p w:rsidR="00171138" w:rsidRPr="00A1698F" w:rsidRDefault="00171138" w:rsidP="00F920DC">
      <w:pPr>
        <w:pStyle w:val="ProposalBullet1"/>
        <w:rPr>
          <w:color w:val="auto"/>
        </w:rPr>
      </w:pPr>
      <w:r w:rsidRPr="00A1698F">
        <w:rPr>
          <w:color w:val="auto"/>
        </w:rPr>
        <w:t>Bookkeeping/other financial records you</w:t>
      </w:r>
    </w:p>
    <w:p w:rsidR="00171138" w:rsidRPr="00A1698F" w:rsidRDefault="00171138" w:rsidP="00F920DC">
      <w:pPr>
        <w:pStyle w:val="ProposalBullet1"/>
        <w:rPr>
          <w:color w:val="auto"/>
        </w:rPr>
      </w:pPr>
      <w:r w:rsidRPr="00A1698F">
        <w:rPr>
          <w:color w:val="auto"/>
        </w:rPr>
        <w:t>Department documents</w:t>
      </w:r>
    </w:p>
    <w:p w:rsidR="00171138" w:rsidRPr="00A1698F" w:rsidRDefault="00171138" w:rsidP="00F920DC">
      <w:pPr>
        <w:pStyle w:val="ProposalBullet1"/>
        <w:rPr>
          <w:color w:val="auto"/>
        </w:rPr>
      </w:pPr>
      <w:r w:rsidRPr="00A1698F">
        <w:rPr>
          <w:color w:val="auto"/>
        </w:rPr>
        <w:t>Standards used</w:t>
      </w:r>
    </w:p>
    <w:p w:rsidR="00171138" w:rsidRPr="00A1698F" w:rsidRDefault="00171138" w:rsidP="00F920DC">
      <w:pPr>
        <w:pStyle w:val="ProposalBullet1"/>
        <w:rPr>
          <w:color w:val="auto"/>
        </w:rPr>
      </w:pPr>
      <w:r w:rsidRPr="00A1698F">
        <w:rPr>
          <w:color w:val="auto"/>
        </w:rPr>
        <w:t>Booking sheets</w:t>
      </w:r>
    </w:p>
    <w:p w:rsidR="00171138" w:rsidRPr="00A1698F" w:rsidRDefault="00171138" w:rsidP="00F920DC">
      <w:pPr>
        <w:pStyle w:val="ProposalBullet1"/>
        <w:rPr>
          <w:color w:val="auto"/>
        </w:rPr>
      </w:pPr>
      <w:r w:rsidRPr="00A1698F">
        <w:rPr>
          <w:color w:val="auto"/>
        </w:rPr>
        <w:t>Workplace evidence</w:t>
      </w:r>
    </w:p>
    <w:p w:rsidR="00171138" w:rsidRPr="00A1698F" w:rsidRDefault="00171138" w:rsidP="00F920DC">
      <w:pPr>
        <w:pStyle w:val="ProposalBullet1"/>
        <w:rPr>
          <w:color w:val="auto"/>
        </w:rPr>
      </w:pPr>
      <w:r w:rsidRPr="00A1698F">
        <w:rPr>
          <w:color w:val="auto"/>
        </w:rPr>
        <w:t>Confidential documents / privacy</w:t>
      </w:r>
    </w:p>
    <w:p w:rsidR="00171138" w:rsidRPr="00A1698F" w:rsidRDefault="00171138" w:rsidP="00F920DC">
      <w:pPr>
        <w:pStyle w:val="ProposalBullet1"/>
        <w:rPr>
          <w:color w:val="auto"/>
        </w:rPr>
      </w:pPr>
      <w:r w:rsidRPr="00A1698F">
        <w:rPr>
          <w:color w:val="auto"/>
        </w:rPr>
        <w:t>Scripts</w:t>
      </w:r>
    </w:p>
    <w:p w:rsidR="00171138" w:rsidRPr="00A1698F" w:rsidRDefault="00171138" w:rsidP="00F920DC">
      <w:pPr>
        <w:pStyle w:val="ProposalBullet1"/>
        <w:rPr>
          <w:color w:val="auto"/>
        </w:rPr>
      </w:pPr>
      <w:r w:rsidRPr="00A1698F">
        <w:rPr>
          <w:color w:val="auto"/>
        </w:rPr>
        <w:t>Records</w:t>
      </w:r>
    </w:p>
    <w:p w:rsidR="00171138" w:rsidRPr="00A1698F" w:rsidRDefault="00171138" w:rsidP="00F920DC">
      <w:pPr>
        <w:pStyle w:val="ProposalBullet1"/>
        <w:rPr>
          <w:color w:val="auto"/>
        </w:rPr>
      </w:pPr>
      <w:r w:rsidRPr="00A1698F">
        <w:rPr>
          <w:color w:val="auto"/>
        </w:rPr>
        <w:t>Team meeting notes</w:t>
      </w:r>
    </w:p>
    <w:p w:rsidR="00171138" w:rsidRPr="00A1698F" w:rsidRDefault="00171138" w:rsidP="00F920DC">
      <w:pPr>
        <w:pStyle w:val="ProposalBullet1"/>
        <w:rPr>
          <w:color w:val="auto"/>
        </w:rPr>
      </w:pPr>
      <w:r w:rsidRPr="00A1698F">
        <w:rPr>
          <w:color w:val="auto"/>
        </w:rPr>
        <w:t>Training needs analysis/goals/session</w:t>
      </w:r>
    </w:p>
    <w:p w:rsidR="00171138" w:rsidRPr="00A1698F" w:rsidRDefault="00171138" w:rsidP="00F920DC">
      <w:pPr>
        <w:pStyle w:val="ProposalBullet1"/>
        <w:rPr>
          <w:color w:val="auto"/>
        </w:rPr>
      </w:pPr>
      <w:r w:rsidRPr="00A1698F">
        <w:rPr>
          <w:color w:val="auto"/>
        </w:rPr>
        <w:t>Plan</w:t>
      </w:r>
    </w:p>
    <w:p w:rsidR="00171138" w:rsidRPr="00A1698F" w:rsidRDefault="00171138" w:rsidP="00F920DC">
      <w:pPr>
        <w:pStyle w:val="ProposalBullet1"/>
        <w:rPr>
          <w:color w:val="auto"/>
        </w:rPr>
      </w:pPr>
      <w:r w:rsidRPr="00A1698F">
        <w:rPr>
          <w:color w:val="auto"/>
        </w:rPr>
        <w:t>Evaluation forms</w:t>
      </w:r>
    </w:p>
    <w:p w:rsidR="00171138" w:rsidRPr="00A1698F" w:rsidRDefault="00171138" w:rsidP="00F920DC">
      <w:pPr>
        <w:pStyle w:val="ProposalBullet1"/>
        <w:rPr>
          <w:color w:val="auto"/>
        </w:rPr>
      </w:pPr>
      <w:r w:rsidRPr="00A1698F">
        <w:rPr>
          <w:color w:val="auto"/>
        </w:rPr>
        <w:t>Fo</w:t>
      </w:r>
      <w:r w:rsidR="00F920DC" w:rsidRPr="00A1698F">
        <w:rPr>
          <w:color w:val="auto"/>
        </w:rPr>
        <w:t>rums / meetings / conferences / seminar</w:t>
      </w:r>
      <w:r w:rsidRPr="00A1698F">
        <w:rPr>
          <w:color w:val="auto"/>
        </w:rPr>
        <w:t xml:space="preserve">s you have helped organise </w:t>
      </w:r>
    </w:p>
    <w:p w:rsidR="00F920DC" w:rsidRPr="00A1698F" w:rsidRDefault="00F920DC" w:rsidP="00171138">
      <w:pPr>
        <w:pStyle w:val="Proposalbodytext"/>
        <w:rPr>
          <w:color w:val="auto"/>
        </w:rPr>
        <w:sectPr w:rsidR="00F920DC" w:rsidRPr="00A1698F" w:rsidSect="00F920DC">
          <w:type w:val="continuous"/>
          <w:pgSz w:w="11906" w:h="16838" w:code="9"/>
          <w:pgMar w:top="2127" w:right="1701" w:bottom="1276" w:left="1701" w:header="709" w:footer="608" w:gutter="0"/>
          <w:cols w:num="2" w:space="708"/>
          <w:titlePg/>
          <w:docGrid w:linePitch="360"/>
        </w:sectPr>
      </w:pPr>
    </w:p>
    <w:p w:rsidR="00A1698F" w:rsidRPr="00A1698F" w:rsidRDefault="00A1698F" w:rsidP="00A1698F">
      <w:pPr>
        <w:pStyle w:val="ProposalHeading2"/>
        <w:rPr>
          <w:color w:val="auto"/>
        </w:rPr>
      </w:pPr>
      <w:r w:rsidRPr="00A1698F">
        <w:rPr>
          <w:color w:val="auto"/>
        </w:rPr>
        <w:lastRenderedPageBreak/>
        <w:br w:type="page"/>
      </w:r>
      <w:bookmarkStart w:id="11" w:name="_Toc395538722"/>
      <w:r w:rsidRPr="00A1698F">
        <w:rPr>
          <w:color w:val="auto"/>
        </w:rPr>
        <w:lastRenderedPageBreak/>
        <w:t xml:space="preserve">Submit </w:t>
      </w:r>
      <w:r w:rsidR="006E2361">
        <w:rPr>
          <w:color w:val="auto"/>
        </w:rPr>
        <w:t>Y</w:t>
      </w:r>
      <w:r w:rsidRPr="00A1698F">
        <w:rPr>
          <w:color w:val="auto"/>
        </w:rPr>
        <w:t>our Evidence</w:t>
      </w:r>
      <w:bookmarkEnd w:id="11"/>
      <w:r w:rsidRPr="00A1698F">
        <w:rPr>
          <w:color w:val="auto"/>
        </w:rPr>
        <w:t xml:space="preserve">  </w:t>
      </w:r>
    </w:p>
    <w:p w:rsidR="00A1698F" w:rsidRPr="00A1698F" w:rsidRDefault="00A1698F" w:rsidP="00A1698F">
      <w:pPr>
        <w:keepNext/>
        <w:tabs>
          <w:tab w:val="left" w:pos="-142"/>
        </w:tabs>
        <w:outlineLvl w:val="2"/>
        <w:rPr>
          <w:b/>
          <w:sz w:val="24"/>
          <w:szCs w:val="20"/>
          <w:lang w:eastAsia="en-US"/>
        </w:rPr>
      </w:pPr>
      <w:r w:rsidRPr="00A1698F">
        <w:rPr>
          <w:b/>
          <w:sz w:val="24"/>
          <w:szCs w:val="20"/>
          <w:lang w:eastAsia="en-US"/>
        </w:rPr>
        <w:t xml:space="preserve">New User </w:t>
      </w:r>
    </w:p>
    <w:p w:rsidR="00A1698F" w:rsidRPr="00A1698F" w:rsidRDefault="00A1698F" w:rsidP="00A1698F">
      <w:pPr>
        <w:numPr>
          <w:ilvl w:val="0"/>
          <w:numId w:val="12"/>
        </w:numPr>
        <w:spacing w:before="60" w:after="60" w:line="264" w:lineRule="auto"/>
        <w:ind w:left="426" w:right="-108" w:hanging="426"/>
        <w:rPr>
          <w:sz w:val="16"/>
          <w:szCs w:val="16"/>
          <w:lang w:eastAsia="en-US"/>
        </w:rPr>
      </w:pPr>
      <w:r w:rsidRPr="00A1698F">
        <w:rPr>
          <w:sz w:val="16"/>
          <w:szCs w:val="16"/>
          <w:lang w:val="en-US" w:eastAsia="en-US"/>
        </w:rPr>
        <w:t>Access the AIM Student Information page</w:t>
      </w:r>
      <w:r w:rsidRPr="00A1698F">
        <w:rPr>
          <w:sz w:val="16"/>
          <w:szCs w:val="16"/>
          <w:lang w:eastAsia="en-US"/>
        </w:rPr>
        <w:t xml:space="preserve"> </w:t>
      </w:r>
      <w:hyperlink r:id="rId22" w:history="1">
        <w:r w:rsidR="00964A2E" w:rsidRPr="004E223F">
          <w:rPr>
            <w:rStyle w:val="Hyperlink"/>
            <w:noProof/>
            <w:sz w:val="16"/>
            <w:szCs w:val="16"/>
          </w:rPr>
          <w:t>www.aimqld.com.au/training/studentinfo.htm</w:t>
        </w:r>
      </w:hyperlink>
    </w:p>
    <w:p w:rsidR="00A1698F" w:rsidRPr="00A1698F" w:rsidRDefault="00A1698F" w:rsidP="00A1698F">
      <w:pPr>
        <w:numPr>
          <w:ilvl w:val="0"/>
          <w:numId w:val="12"/>
        </w:numPr>
        <w:spacing w:before="60" w:after="60" w:line="264" w:lineRule="auto"/>
        <w:ind w:left="426" w:right="-108" w:hanging="426"/>
        <w:rPr>
          <w:sz w:val="16"/>
          <w:szCs w:val="16"/>
          <w:lang w:val="en-US" w:eastAsia="en-US"/>
        </w:rPr>
      </w:pPr>
      <w:r w:rsidRPr="00A1698F">
        <w:rPr>
          <w:sz w:val="16"/>
          <w:szCs w:val="16"/>
          <w:lang w:val="en-US" w:eastAsia="en-US"/>
        </w:rPr>
        <w:t xml:space="preserve">Press the AIM Assessment Upload icon and register as a New User by entering your First Name, Last Name and Email Address </w:t>
      </w:r>
    </w:p>
    <w:p w:rsidR="00A1698F" w:rsidRPr="00A1698F" w:rsidRDefault="00A1698F" w:rsidP="00A1698F">
      <w:pPr>
        <w:numPr>
          <w:ilvl w:val="0"/>
          <w:numId w:val="12"/>
        </w:numPr>
        <w:spacing w:before="60" w:after="60" w:line="264" w:lineRule="auto"/>
        <w:ind w:left="426" w:right="-108" w:hanging="426"/>
        <w:rPr>
          <w:sz w:val="16"/>
          <w:szCs w:val="16"/>
          <w:lang w:val="en-US" w:eastAsia="en-US"/>
        </w:rPr>
      </w:pPr>
      <w:r w:rsidRPr="00A1698F">
        <w:rPr>
          <w:sz w:val="16"/>
          <w:szCs w:val="16"/>
          <w:lang w:val="en-US" w:eastAsia="en-US"/>
        </w:rPr>
        <w:t xml:space="preserve">Complete the Personal Details section (Government requirements) and press submit     </w:t>
      </w:r>
    </w:p>
    <w:p w:rsidR="00A1698F" w:rsidRPr="00A1698F" w:rsidRDefault="00A1698F" w:rsidP="00A1698F">
      <w:pPr>
        <w:numPr>
          <w:ilvl w:val="0"/>
          <w:numId w:val="12"/>
        </w:numPr>
        <w:spacing w:before="60" w:after="60" w:line="264" w:lineRule="auto"/>
        <w:ind w:left="426" w:right="-108" w:hanging="426"/>
        <w:rPr>
          <w:sz w:val="16"/>
          <w:szCs w:val="16"/>
          <w:lang w:val="en-US" w:eastAsia="en-US"/>
        </w:rPr>
      </w:pPr>
      <w:r w:rsidRPr="00A1698F">
        <w:rPr>
          <w:sz w:val="16"/>
          <w:szCs w:val="16"/>
          <w:lang w:val="en-US" w:eastAsia="en-US"/>
        </w:rPr>
        <w:t xml:space="preserve">Use the navigation bar to activate the Upload Assessment area  </w:t>
      </w:r>
    </w:p>
    <w:p w:rsidR="00A1698F" w:rsidRPr="00A1698F" w:rsidRDefault="00A1698F" w:rsidP="00A1698F">
      <w:pPr>
        <w:numPr>
          <w:ilvl w:val="0"/>
          <w:numId w:val="12"/>
        </w:numPr>
        <w:spacing w:before="60" w:after="60" w:line="264" w:lineRule="auto"/>
        <w:ind w:left="426" w:right="-108" w:hanging="426"/>
        <w:rPr>
          <w:sz w:val="16"/>
          <w:szCs w:val="16"/>
          <w:lang w:val="en-US" w:eastAsia="en-US"/>
        </w:rPr>
      </w:pPr>
      <w:r w:rsidRPr="00A1698F">
        <w:rPr>
          <w:sz w:val="16"/>
          <w:szCs w:val="16"/>
          <w:lang w:val="en-US" w:eastAsia="en-US"/>
        </w:rPr>
        <w:t xml:space="preserve">Follow the prompts to upload your assessment   </w:t>
      </w:r>
    </w:p>
    <w:p w:rsidR="00A1698F" w:rsidRPr="00A1698F" w:rsidRDefault="00A1698F" w:rsidP="00A1698F">
      <w:pPr>
        <w:keepNext/>
        <w:tabs>
          <w:tab w:val="left" w:pos="-142"/>
        </w:tabs>
        <w:outlineLvl w:val="2"/>
        <w:rPr>
          <w:b/>
          <w:sz w:val="16"/>
          <w:szCs w:val="16"/>
          <w:lang w:eastAsia="en-US"/>
        </w:rPr>
      </w:pPr>
    </w:p>
    <w:p w:rsidR="00A1698F" w:rsidRPr="00A1698F" w:rsidRDefault="00A1698F" w:rsidP="00A1698F">
      <w:pPr>
        <w:keepNext/>
        <w:tabs>
          <w:tab w:val="left" w:pos="-142"/>
        </w:tabs>
        <w:outlineLvl w:val="2"/>
        <w:rPr>
          <w:sz w:val="24"/>
          <w:szCs w:val="20"/>
          <w:lang w:eastAsia="en-US"/>
        </w:rPr>
      </w:pPr>
      <w:r w:rsidRPr="00A1698F">
        <w:rPr>
          <w:b/>
          <w:sz w:val="24"/>
          <w:szCs w:val="20"/>
          <w:lang w:eastAsia="en-US"/>
        </w:rPr>
        <w:t xml:space="preserve">Returning User </w:t>
      </w:r>
    </w:p>
    <w:p w:rsidR="00A1698F" w:rsidRPr="00A1698F" w:rsidRDefault="00A1698F" w:rsidP="00A1698F">
      <w:pPr>
        <w:tabs>
          <w:tab w:val="left" w:pos="142"/>
        </w:tabs>
        <w:spacing w:before="60" w:after="60" w:line="264" w:lineRule="auto"/>
        <w:ind w:right="-108"/>
        <w:rPr>
          <w:sz w:val="16"/>
          <w:szCs w:val="16"/>
          <w:lang w:eastAsia="en-US"/>
        </w:rPr>
      </w:pPr>
      <w:r w:rsidRPr="00A1698F">
        <w:rPr>
          <w:sz w:val="16"/>
          <w:szCs w:val="16"/>
          <w:lang w:val="en-US" w:eastAsia="en-US"/>
        </w:rPr>
        <w:t xml:space="preserve">Your initial registration as a New User has activated a User Name and Password email to re-enter the system as a Returning User </w:t>
      </w:r>
      <w:hyperlink r:id="rId23" w:history="1">
        <w:r w:rsidR="00964A2E" w:rsidRPr="004E223F">
          <w:rPr>
            <w:rStyle w:val="Hyperlink"/>
            <w:noProof/>
            <w:sz w:val="16"/>
            <w:szCs w:val="16"/>
          </w:rPr>
          <w:t>www.aimqld.com.au/training/studentinfo.htm</w:t>
        </w:r>
      </w:hyperlink>
    </w:p>
    <w:p w:rsidR="00A1698F" w:rsidRPr="00A1698F" w:rsidRDefault="00A1698F" w:rsidP="00A1698F">
      <w:pPr>
        <w:numPr>
          <w:ilvl w:val="0"/>
          <w:numId w:val="13"/>
        </w:numPr>
        <w:spacing w:before="60" w:after="60" w:line="264" w:lineRule="auto"/>
        <w:ind w:left="426" w:right="-108" w:hanging="426"/>
        <w:rPr>
          <w:sz w:val="16"/>
          <w:szCs w:val="16"/>
          <w:lang w:eastAsia="en-US"/>
        </w:rPr>
      </w:pPr>
      <w:r w:rsidRPr="00A1698F">
        <w:rPr>
          <w:sz w:val="16"/>
          <w:szCs w:val="16"/>
          <w:lang w:val="en-US" w:eastAsia="en-US"/>
        </w:rPr>
        <w:t xml:space="preserve">Press the AIM Assessment Upload icon and select Returning  User, enter your User Name and Password </w:t>
      </w:r>
    </w:p>
    <w:p w:rsidR="00A1698F" w:rsidRPr="00A1698F" w:rsidRDefault="00A1698F" w:rsidP="00A1698F">
      <w:pPr>
        <w:numPr>
          <w:ilvl w:val="0"/>
          <w:numId w:val="13"/>
        </w:numPr>
        <w:spacing w:before="60" w:after="60" w:line="264" w:lineRule="auto"/>
        <w:ind w:left="426" w:right="-108" w:hanging="426"/>
        <w:rPr>
          <w:sz w:val="16"/>
          <w:szCs w:val="16"/>
          <w:lang w:eastAsia="en-US"/>
        </w:rPr>
      </w:pPr>
      <w:r w:rsidRPr="00A1698F">
        <w:rPr>
          <w:sz w:val="16"/>
          <w:szCs w:val="16"/>
          <w:lang w:val="en-US" w:eastAsia="en-US"/>
        </w:rPr>
        <w:t xml:space="preserve">Use the navigation bar to activate the Upload Assessment area </w:t>
      </w:r>
    </w:p>
    <w:p w:rsidR="00A1698F" w:rsidRPr="00A1698F" w:rsidRDefault="00A1698F" w:rsidP="00A1698F">
      <w:pPr>
        <w:numPr>
          <w:ilvl w:val="0"/>
          <w:numId w:val="13"/>
        </w:numPr>
        <w:spacing w:before="60" w:after="60" w:line="264" w:lineRule="auto"/>
        <w:ind w:left="426" w:right="-108" w:hanging="426"/>
        <w:rPr>
          <w:sz w:val="16"/>
          <w:szCs w:val="16"/>
          <w:lang w:val="en-US" w:eastAsia="en-US"/>
        </w:rPr>
      </w:pPr>
      <w:r w:rsidRPr="00A1698F">
        <w:rPr>
          <w:sz w:val="16"/>
          <w:szCs w:val="16"/>
          <w:lang w:val="en-US" w:eastAsia="en-US"/>
        </w:rPr>
        <w:t xml:space="preserve">Follow the prompts to upload your assessment   </w:t>
      </w:r>
    </w:p>
    <w:p w:rsidR="00A1698F" w:rsidRPr="00A1698F" w:rsidRDefault="00A1698F" w:rsidP="00A1698F">
      <w:pPr>
        <w:tabs>
          <w:tab w:val="left" w:pos="142"/>
        </w:tabs>
        <w:spacing w:before="60" w:after="60" w:line="264" w:lineRule="auto"/>
        <w:ind w:left="426" w:right="-108"/>
        <w:rPr>
          <w:sz w:val="16"/>
          <w:szCs w:val="16"/>
          <w:lang w:eastAsia="en-US"/>
        </w:rPr>
      </w:pPr>
    </w:p>
    <w:p w:rsidR="00A1698F" w:rsidRPr="00A1698F" w:rsidRDefault="00A1698F" w:rsidP="00A1698F">
      <w:pPr>
        <w:tabs>
          <w:tab w:val="left" w:pos="142"/>
        </w:tabs>
        <w:spacing w:before="60" w:after="60" w:line="264" w:lineRule="auto"/>
        <w:ind w:left="426" w:right="-108"/>
        <w:rPr>
          <w:szCs w:val="22"/>
          <w:lang w:eastAsia="en-US"/>
        </w:rPr>
      </w:pPr>
    </w:p>
    <w:tbl>
      <w:tblPr>
        <w:tblStyle w:val="TableGrid1"/>
        <w:tblW w:w="86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7"/>
        <w:gridCol w:w="1818"/>
        <w:gridCol w:w="531"/>
        <w:gridCol w:w="843"/>
        <w:gridCol w:w="8"/>
        <w:gridCol w:w="1946"/>
        <w:gridCol w:w="1590"/>
      </w:tblGrid>
      <w:tr w:rsidR="00A1698F" w:rsidRPr="00A1698F" w:rsidTr="00A1698F">
        <w:trPr>
          <w:jc w:val="center"/>
        </w:trPr>
        <w:tc>
          <w:tcPr>
            <w:tcW w:w="1877" w:type="dxa"/>
            <w:tcBorders>
              <w:right w:val="single" w:sz="4" w:space="0" w:color="auto"/>
            </w:tcBorders>
          </w:tcPr>
          <w:p w:rsidR="00A1698F" w:rsidRPr="00A1698F" w:rsidRDefault="00A1698F" w:rsidP="00A1698F">
            <w:pPr>
              <w:tabs>
                <w:tab w:val="left" w:pos="142"/>
              </w:tabs>
              <w:spacing w:before="60" w:after="60" w:line="264" w:lineRule="auto"/>
              <w:ind w:right="-108"/>
              <w:jc w:val="center"/>
              <w:rPr>
                <w:szCs w:val="22"/>
                <w:lang w:eastAsia="en-US"/>
              </w:rPr>
            </w:pPr>
          </w:p>
          <w:p w:rsidR="00A1698F" w:rsidRPr="00A1698F" w:rsidRDefault="00A1698F" w:rsidP="00A1698F">
            <w:pPr>
              <w:tabs>
                <w:tab w:val="left" w:pos="142"/>
              </w:tabs>
              <w:spacing w:before="60" w:after="60" w:line="264" w:lineRule="auto"/>
              <w:ind w:right="-108"/>
              <w:rPr>
                <w:sz w:val="22"/>
                <w:szCs w:val="20"/>
                <w:lang w:val="en-US" w:eastAsia="en-US"/>
              </w:rPr>
            </w:pPr>
          </w:p>
        </w:tc>
        <w:tc>
          <w:tcPr>
            <w:tcW w:w="5146" w:type="dxa"/>
            <w:gridSpan w:val="5"/>
            <w:tcBorders>
              <w:top w:val="single" w:sz="4" w:space="0" w:color="auto"/>
              <w:bottom w:val="single" w:sz="4" w:space="0" w:color="auto"/>
              <w:right w:val="single" w:sz="4" w:space="0" w:color="auto"/>
            </w:tcBorders>
          </w:tcPr>
          <w:p w:rsidR="00A1698F" w:rsidRPr="00A1698F" w:rsidRDefault="005820B2" w:rsidP="00A1698F">
            <w:pPr>
              <w:tabs>
                <w:tab w:val="left" w:pos="142"/>
              </w:tabs>
              <w:spacing w:before="60" w:after="60" w:line="264" w:lineRule="auto"/>
              <w:ind w:right="-108"/>
              <w:jc w:val="center"/>
              <w:rPr>
                <w:szCs w:val="22"/>
                <w:lang w:eastAsia="en-US"/>
              </w:rPr>
            </w:pPr>
            <w:r>
              <w:rPr>
                <w:noProof/>
              </w:rPr>
              <w:drawing>
                <wp:anchor distT="0" distB="0" distL="114300" distR="114300" simplePos="0" relativeHeight="251674112" behindDoc="1" locked="0" layoutInCell="1" allowOverlap="1" wp14:anchorId="5BCA9243" wp14:editId="0559EC76">
                  <wp:simplePos x="0" y="0"/>
                  <wp:positionH relativeFrom="column">
                    <wp:posOffset>157480</wp:posOffset>
                  </wp:positionH>
                  <wp:positionV relativeFrom="paragraph">
                    <wp:posOffset>240030</wp:posOffset>
                  </wp:positionV>
                  <wp:extent cx="2914015" cy="892810"/>
                  <wp:effectExtent l="0" t="0" r="635" b="2540"/>
                  <wp:wrapTight wrapText="bothSides">
                    <wp:wrapPolygon edited="0">
                      <wp:start x="0" y="0"/>
                      <wp:lineTo x="0" y="21201"/>
                      <wp:lineTo x="21463" y="21201"/>
                      <wp:lineTo x="21463" y="0"/>
                      <wp:lineTo x="0" y="0"/>
                    </wp:wrapPolygon>
                  </wp:wrapTight>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4015" cy="89281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5" w:history="1">
              <w:r w:rsidR="00FC7B5F" w:rsidRPr="004E223F">
                <w:rPr>
                  <w:rStyle w:val="Hyperlink"/>
                  <w:noProof/>
                  <w:szCs w:val="22"/>
                </w:rPr>
                <w:t>www.aimqld.com.au/training/studentinfo.htm</w:t>
              </w:r>
            </w:hyperlink>
          </w:p>
        </w:tc>
        <w:tc>
          <w:tcPr>
            <w:tcW w:w="1590" w:type="dxa"/>
            <w:tcBorders>
              <w:left w:val="single" w:sz="4" w:space="0" w:color="auto"/>
            </w:tcBorders>
          </w:tcPr>
          <w:p w:rsidR="00A1698F" w:rsidRPr="00A1698F" w:rsidRDefault="00A1698F" w:rsidP="00A1698F">
            <w:pPr>
              <w:tabs>
                <w:tab w:val="left" w:pos="142"/>
              </w:tabs>
              <w:spacing w:before="60" w:after="60" w:line="264" w:lineRule="auto"/>
              <w:ind w:right="-108"/>
              <w:rPr>
                <w:szCs w:val="22"/>
                <w:lang w:val="en-US" w:eastAsia="en-US"/>
              </w:rPr>
            </w:pPr>
          </w:p>
          <w:p w:rsidR="00A1698F" w:rsidRPr="00A1698F" w:rsidRDefault="00A1698F" w:rsidP="00A1698F">
            <w:pPr>
              <w:tabs>
                <w:tab w:val="left" w:pos="142"/>
              </w:tabs>
              <w:spacing w:before="60" w:after="60" w:line="264" w:lineRule="auto"/>
              <w:ind w:right="-108"/>
              <w:rPr>
                <w:sz w:val="22"/>
                <w:szCs w:val="20"/>
                <w:lang w:val="en-US" w:eastAsia="en-US"/>
              </w:rPr>
            </w:pPr>
          </w:p>
        </w:tc>
      </w:tr>
      <w:tr w:rsidR="00A1698F" w:rsidRPr="00A1698F" w:rsidTr="00A1698F">
        <w:trPr>
          <w:jc w:val="center"/>
        </w:trPr>
        <w:tc>
          <w:tcPr>
            <w:tcW w:w="4226" w:type="dxa"/>
            <w:gridSpan w:val="3"/>
            <w:tcBorders>
              <w:right w:val="single" w:sz="4" w:space="0" w:color="auto"/>
            </w:tcBorders>
          </w:tcPr>
          <w:p w:rsidR="00A1698F" w:rsidRPr="00A1698F" w:rsidRDefault="00A1698F" w:rsidP="00A1698F">
            <w:pPr>
              <w:tabs>
                <w:tab w:val="left" w:pos="142"/>
              </w:tabs>
              <w:spacing w:before="60" w:after="60" w:line="264" w:lineRule="auto"/>
              <w:ind w:right="-108"/>
              <w:rPr>
                <w:szCs w:val="22"/>
                <w:lang w:val="en-US" w:eastAsia="en-US"/>
              </w:rPr>
            </w:pPr>
          </w:p>
        </w:tc>
        <w:tc>
          <w:tcPr>
            <w:tcW w:w="4387" w:type="dxa"/>
            <w:gridSpan w:val="4"/>
            <w:tcBorders>
              <w:left w:val="single" w:sz="4" w:space="0" w:color="auto"/>
            </w:tcBorders>
          </w:tcPr>
          <w:p w:rsidR="00A1698F" w:rsidRPr="00A1698F" w:rsidRDefault="00A1698F" w:rsidP="00A1698F">
            <w:pPr>
              <w:tabs>
                <w:tab w:val="left" w:pos="142"/>
              </w:tabs>
              <w:spacing w:before="60" w:after="60" w:line="264" w:lineRule="auto"/>
              <w:ind w:right="-108"/>
              <w:rPr>
                <w:szCs w:val="22"/>
                <w:lang w:val="en-US" w:eastAsia="en-US"/>
              </w:rPr>
            </w:pPr>
          </w:p>
        </w:tc>
      </w:tr>
      <w:tr w:rsidR="00A1698F" w:rsidRPr="00A1698F" w:rsidTr="00A1698F">
        <w:trPr>
          <w:jc w:val="center"/>
        </w:trPr>
        <w:tc>
          <w:tcPr>
            <w:tcW w:w="1877" w:type="dxa"/>
            <w:tcBorders>
              <w:right w:val="single" w:sz="4" w:space="0" w:color="auto"/>
            </w:tcBorders>
          </w:tcPr>
          <w:p w:rsidR="00A1698F" w:rsidRPr="00A1698F" w:rsidRDefault="00A1698F" w:rsidP="00A1698F">
            <w:pPr>
              <w:tabs>
                <w:tab w:val="left" w:pos="142"/>
              </w:tabs>
              <w:spacing w:before="60" w:after="60" w:line="264" w:lineRule="auto"/>
              <w:ind w:right="-108"/>
              <w:rPr>
                <w:sz w:val="22"/>
                <w:szCs w:val="20"/>
                <w:lang w:val="en-US" w:eastAsia="en-US"/>
              </w:rPr>
            </w:pPr>
          </w:p>
          <w:p w:rsidR="00A1698F" w:rsidRPr="00A1698F" w:rsidRDefault="00A1698F" w:rsidP="00A1698F">
            <w:pPr>
              <w:tabs>
                <w:tab w:val="left" w:pos="142"/>
              </w:tabs>
              <w:spacing w:before="60" w:after="60" w:line="264" w:lineRule="auto"/>
              <w:ind w:right="-108"/>
              <w:rPr>
                <w:sz w:val="22"/>
                <w:szCs w:val="20"/>
                <w:lang w:val="en-US" w:eastAsia="en-US"/>
              </w:rPr>
            </w:pPr>
          </w:p>
        </w:tc>
        <w:tc>
          <w:tcPr>
            <w:tcW w:w="5146" w:type="dxa"/>
            <w:gridSpan w:val="5"/>
            <w:tcBorders>
              <w:top w:val="single" w:sz="4" w:space="0" w:color="auto"/>
              <w:left w:val="single" w:sz="4" w:space="0" w:color="auto"/>
              <w:right w:val="single" w:sz="4" w:space="0" w:color="auto"/>
            </w:tcBorders>
          </w:tcPr>
          <w:p w:rsidR="00A1698F" w:rsidRPr="00A1698F" w:rsidRDefault="00A1698F" w:rsidP="00A1698F">
            <w:pPr>
              <w:rPr>
                <w:sz w:val="22"/>
                <w:szCs w:val="20"/>
                <w:lang w:val="en-US" w:eastAsia="en-US"/>
              </w:rPr>
            </w:pPr>
          </w:p>
          <w:p w:rsidR="00A1698F" w:rsidRPr="00A1698F" w:rsidRDefault="00A1698F" w:rsidP="00A1698F">
            <w:pPr>
              <w:tabs>
                <w:tab w:val="left" w:pos="142"/>
              </w:tabs>
              <w:spacing w:before="60" w:after="60" w:line="264" w:lineRule="auto"/>
              <w:ind w:right="-108"/>
              <w:rPr>
                <w:sz w:val="22"/>
                <w:szCs w:val="20"/>
                <w:lang w:val="en-US" w:eastAsia="en-US"/>
              </w:rPr>
            </w:pPr>
          </w:p>
        </w:tc>
        <w:tc>
          <w:tcPr>
            <w:tcW w:w="1590" w:type="dxa"/>
            <w:tcBorders>
              <w:left w:val="single" w:sz="4" w:space="0" w:color="auto"/>
            </w:tcBorders>
          </w:tcPr>
          <w:p w:rsidR="00A1698F" w:rsidRPr="00A1698F" w:rsidRDefault="00A1698F" w:rsidP="00A1698F">
            <w:pPr>
              <w:tabs>
                <w:tab w:val="left" w:pos="142"/>
              </w:tabs>
              <w:spacing w:before="60" w:after="60" w:line="264" w:lineRule="auto"/>
              <w:ind w:right="-108"/>
              <w:rPr>
                <w:szCs w:val="22"/>
                <w:lang w:val="en-US" w:eastAsia="en-US"/>
              </w:rPr>
            </w:pPr>
          </w:p>
          <w:p w:rsidR="00A1698F" w:rsidRPr="00A1698F" w:rsidRDefault="00A1698F" w:rsidP="00A1698F">
            <w:pPr>
              <w:tabs>
                <w:tab w:val="left" w:pos="142"/>
              </w:tabs>
              <w:spacing w:before="60" w:after="60" w:line="264" w:lineRule="auto"/>
              <w:ind w:right="-108"/>
              <w:rPr>
                <w:sz w:val="22"/>
                <w:szCs w:val="20"/>
                <w:lang w:val="en-US" w:eastAsia="en-US"/>
              </w:rPr>
            </w:pPr>
          </w:p>
        </w:tc>
      </w:tr>
      <w:tr w:rsidR="00A1698F" w:rsidRPr="00A1698F" w:rsidTr="00A1698F">
        <w:trPr>
          <w:trHeight w:val="889"/>
          <w:jc w:val="center"/>
        </w:trPr>
        <w:tc>
          <w:tcPr>
            <w:tcW w:w="3695" w:type="dxa"/>
            <w:gridSpan w:val="2"/>
            <w:vMerge w:val="restart"/>
            <w:tcBorders>
              <w:top w:val="single" w:sz="4" w:space="0" w:color="auto"/>
              <w:left w:val="single" w:sz="4" w:space="0" w:color="auto"/>
              <w:bottom w:val="single" w:sz="4" w:space="0" w:color="auto"/>
              <w:right w:val="single" w:sz="4" w:space="0" w:color="auto"/>
            </w:tcBorders>
          </w:tcPr>
          <w:p w:rsidR="00A1698F" w:rsidRPr="00A1698F" w:rsidRDefault="00A1698F" w:rsidP="00A1698F">
            <w:pPr>
              <w:keepNext/>
              <w:tabs>
                <w:tab w:val="left" w:pos="-142"/>
              </w:tabs>
              <w:jc w:val="center"/>
              <w:outlineLvl w:val="2"/>
              <w:rPr>
                <w:b/>
                <w:sz w:val="24"/>
                <w:szCs w:val="20"/>
                <w:lang w:eastAsia="en-US"/>
              </w:rPr>
            </w:pPr>
            <w:r w:rsidRPr="00A1698F">
              <w:rPr>
                <w:b/>
                <w:sz w:val="24"/>
                <w:szCs w:val="20"/>
                <w:lang w:eastAsia="en-US"/>
              </w:rPr>
              <w:t>New User</w:t>
            </w:r>
          </w:p>
          <w:p w:rsidR="00A1698F" w:rsidRPr="00A1698F" w:rsidRDefault="00A1698F" w:rsidP="00A1698F">
            <w:pPr>
              <w:tabs>
                <w:tab w:val="left" w:pos="142"/>
              </w:tabs>
              <w:ind w:right="-108"/>
              <w:jc w:val="center"/>
              <w:rPr>
                <w:szCs w:val="22"/>
                <w:lang w:eastAsia="en-US"/>
              </w:rPr>
            </w:pPr>
          </w:p>
          <w:p w:rsidR="00A1698F" w:rsidRPr="00A1698F" w:rsidRDefault="00A1698F" w:rsidP="00A1698F">
            <w:pPr>
              <w:tabs>
                <w:tab w:val="left" w:pos="142"/>
              </w:tabs>
              <w:ind w:right="-108"/>
              <w:jc w:val="center"/>
              <w:rPr>
                <w:szCs w:val="22"/>
                <w:lang w:eastAsia="en-US"/>
              </w:rPr>
            </w:pPr>
            <w:r w:rsidRPr="00A1698F">
              <w:rPr>
                <w:szCs w:val="22"/>
                <w:lang w:eastAsia="en-US"/>
              </w:rPr>
              <w:t xml:space="preserve">Select New User and Register </w:t>
            </w:r>
          </w:p>
          <w:p w:rsidR="00A1698F" w:rsidRPr="00A1698F" w:rsidRDefault="00A1698F" w:rsidP="00A1698F">
            <w:pPr>
              <w:tabs>
                <w:tab w:val="left" w:pos="142"/>
              </w:tabs>
              <w:ind w:right="-108"/>
              <w:jc w:val="center"/>
              <w:rPr>
                <w:szCs w:val="22"/>
                <w:lang w:eastAsia="en-US"/>
              </w:rPr>
            </w:pPr>
            <w:r w:rsidRPr="00A1698F">
              <w:rPr>
                <w:szCs w:val="22"/>
                <w:lang w:eastAsia="en-US"/>
              </w:rPr>
              <w:t>following the prompts</w:t>
            </w:r>
          </w:p>
          <w:p w:rsidR="00A1698F" w:rsidRPr="00A1698F" w:rsidRDefault="00A1698F" w:rsidP="00A1698F">
            <w:pPr>
              <w:tabs>
                <w:tab w:val="left" w:pos="142"/>
              </w:tabs>
              <w:ind w:right="-108"/>
              <w:jc w:val="center"/>
              <w:rPr>
                <w:szCs w:val="22"/>
                <w:lang w:eastAsia="en-US"/>
              </w:rPr>
            </w:pPr>
          </w:p>
          <w:p w:rsidR="00A1698F" w:rsidRPr="00A1698F" w:rsidRDefault="00A1698F" w:rsidP="00A1698F">
            <w:pPr>
              <w:tabs>
                <w:tab w:val="left" w:pos="142"/>
              </w:tabs>
              <w:ind w:right="-108"/>
              <w:jc w:val="center"/>
              <w:rPr>
                <w:i/>
                <w:sz w:val="16"/>
                <w:szCs w:val="16"/>
                <w:lang w:val="en-US" w:eastAsia="en-US"/>
              </w:rPr>
            </w:pPr>
            <w:r w:rsidRPr="00A1698F">
              <w:rPr>
                <w:i/>
                <w:sz w:val="16"/>
                <w:szCs w:val="16"/>
                <w:lang w:val="en-US" w:eastAsia="en-US"/>
              </w:rPr>
              <w:t xml:space="preserve">The registration as a New User has activated </w:t>
            </w:r>
          </w:p>
          <w:p w:rsidR="00A1698F" w:rsidRPr="00A1698F" w:rsidRDefault="00A1698F" w:rsidP="00A1698F">
            <w:pPr>
              <w:tabs>
                <w:tab w:val="left" w:pos="142"/>
              </w:tabs>
              <w:ind w:right="-108"/>
              <w:jc w:val="center"/>
              <w:rPr>
                <w:i/>
                <w:sz w:val="16"/>
                <w:szCs w:val="16"/>
                <w:lang w:val="en-US" w:eastAsia="en-US"/>
              </w:rPr>
            </w:pPr>
            <w:r w:rsidRPr="00A1698F">
              <w:rPr>
                <w:i/>
                <w:sz w:val="16"/>
                <w:szCs w:val="16"/>
                <w:lang w:val="en-US" w:eastAsia="en-US"/>
              </w:rPr>
              <w:t xml:space="preserve">a User Name and Password email to re-enter </w:t>
            </w:r>
          </w:p>
          <w:p w:rsidR="00A1698F" w:rsidRPr="00A1698F" w:rsidRDefault="00A1698F" w:rsidP="00A1698F">
            <w:pPr>
              <w:tabs>
                <w:tab w:val="left" w:pos="142"/>
              </w:tabs>
              <w:ind w:right="-108"/>
              <w:jc w:val="center"/>
              <w:rPr>
                <w:sz w:val="22"/>
                <w:szCs w:val="20"/>
                <w:lang w:val="en-US" w:eastAsia="en-US"/>
              </w:rPr>
            </w:pPr>
            <w:r w:rsidRPr="00A1698F">
              <w:rPr>
                <w:i/>
                <w:sz w:val="16"/>
                <w:szCs w:val="16"/>
                <w:lang w:val="en-US" w:eastAsia="en-US"/>
              </w:rPr>
              <w:t>the system as a Returning User</w:t>
            </w:r>
          </w:p>
        </w:tc>
        <w:tc>
          <w:tcPr>
            <w:tcW w:w="1374" w:type="dxa"/>
            <w:gridSpan w:val="2"/>
            <w:vMerge w:val="restart"/>
            <w:tcBorders>
              <w:left w:val="single" w:sz="4" w:space="0" w:color="auto"/>
              <w:right w:val="single" w:sz="4" w:space="0" w:color="auto"/>
            </w:tcBorders>
          </w:tcPr>
          <w:p w:rsidR="00A1698F" w:rsidRPr="00A1698F" w:rsidRDefault="00A1698F" w:rsidP="00A1698F">
            <w:pPr>
              <w:jc w:val="center"/>
              <w:rPr>
                <w:sz w:val="22"/>
                <w:szCs w:val="20"/>
                <w:lang w:val="en-US" w:eastAsia="en-US"/>
              </w:rPr>
            </w:pPr>
          </w:p>
          <w:p w:rsidR="00A1698F" w:rsidRPr="00A1698F" w:rsidRDefault="00A1698F" w:rsidP="00A1698F">
            <w:pPr>
              <w:tabs>
                <w:tab w:val="left" w:pos="142"/>
              </w:tabs>
              <w:ind w:right="-108"/>
              <w:jc w:val="center"/>
              <w:rPr>
                <w:i/>
                <w:sz w:val="16"/>
                <w:szCs w:val="16"/>
                <w:lang w:val="en-US" w:eastAsia="en-US"/>
              </w:rPr>
            </w:pPr>
          </w:p>
        </w:tc>
        <w:tc>
          <w:tcPr>
            <w:tcW w:w="3544" w:type="dxa"/>
            <w:gridSpan w:val="3"/>
            <w:tcBorders>
              <w:top w:val="single" w:sz="4" w:space="0" w:color="auto"/>
              <w:left w:val="single" w:sz="4" w:space="0" w:color="auto"/>
              <w:bottom w:val="single" w:sz="4" w:space="0" w:color="auto"/>
              <w:right w:val="single" w:sz="4" w:space="0" w:color="auto"/>
            </w:tcBorders>
          </w:tcPr>
          <w:p w:rsidR="00A1698F" w:rsidRPr="00A1698F" w:rsidRDefault="00A1698F" w:rsidP="00A1698F">
            <w:pPr>
              <w:keepNext/>
              <w:tabs>
                <w:tab w:val="left" w:pos="-142"/>
              </w:tabs>
              <w:jc w:val="center"/>
              <w:outlineLvl w:val="2"/>
              <w:rPr>
                <w:b/>
                <w:sz w:val="24"/>
                <w:szCs w:val="20"/>
                <w:lang w:eastAsia="en-US"/>
              </w:rPr>
            </w:pPr>
            <w:r w:rsidRPr="00A1698F">
              <w:rPr>
                <w:b/>
                <w:sz w:val="24"/>
                <w:szCs w:val="20"/>
                <w:lang w:eastAsia="en-US"/>
              </w:rPr>
              <w:t>Returning User</w:t>
            </w:r>
          </w:p>
          <w:p w:rsidR="00A1698F" w:rsidRPr="00A1698F" w:rsidRDefault="00A1698F" w:rsidP="00A1698F">
            <w:pPr>
              <w:tabs>
                <w:tab w:val="left" w:pos="142"/>
              </w:tabs>
              <w:ind w:right="-108"/>
              <w:jc w:val="center"/>
              <w:rPr>
                <w:szCs w:val="22"/>
                <w:lang w:eastAsia="en-US"/>
              </w:rPr>
            </w:pPr>
          </w:p>
          <w:p w:rsidR="00A1698F" w:rsidRPr="00A1698F" w:rsidRDefault="00A1698F" w:rsidP="00A1698F">
            <w:pPr>
              <w:tabs>
                <w:tab w:val="left" w:pos="142"/>
              </w:tabs>
              <w:ind w:right="-108"/>
              <w:jc w:val="center"/>
              <w:rPr>
                <w:szCs w:val="22"/>
                <w:lang w:eastAsia="en-US"/>
              </w:rPr>
            </w:pPr>
            <w:r w:rsidRPr="00A1698F">
              <w:rPr>
                <w:szCs w:val="22"/>
                <w:lang w:eastAsia="en-US"/>
              </w:rPr>
              <w:t xml:space="preserve">Select Returning User, enter User Name and Password   </w:t>
            </w:r>
          </w:p>
        </w:tc>
      </w:tr>
      <w:tr w:rsidR="00A1698F" w:rsidRPr="00A1698F" w:rsidTr="00A1698F">
        <w:trPr>
          <w:trHeight w:val="297"/>
          <w:jc w:val="center"/>
        </w:trPr>
        <w:tc>
          <w:tcPr>
            <w:tcW w:w="3695" w:type="dxa"/>
            <w:gridSpan w:val="2"/>
            <w:vMerge/>
            <w:tcBorders>
              <w:left w:val="single" w:sz="4" w:space="0" w:color="auto"/>
              <w:bottom w:val="single" w:sz="4" w:space="0" w:color="auto"/>
              <w:right w:val="single" w:sz="4" w:space="0" w:color="auto"/>
            </w:tcBorders>
          </w:tcPr>
          <w:p w:rsidR="00A1698F" w:rsidRPr="00A1698F" w:rsidRDefault="00A1698F" w:rsidP="00A1698F">
            <w:pPr>
              <w:keepNext/>
              <w:tabs>
                <w:tab w:val="left" w:pos="-142"/>
              </w:tabs>
              <w:outlineLvl w:val="2"/>
              <w:rPr>
                <w:b/>
                <w:sz w:val="24"/>
                <w:szCs w:val="20"/>
                <w:lang w:eastAsia="en-US"/>
              </w:rPr>
            </w:pPr>
          </w:p>
        </w:tc>
        <w:tc>
          <w:tcPr>
            <w:tcW w:w="1374" w:type="dxa"/>
            <w:gridSpan w:val="2"/>
            <w:vMerge/>
            <w:tcBorders>
              <w:left w:val="single" w:sz="4" w:space="0" w:color="auto"/>
            </w:tcBorders>
          </w:tcPr>
          <w:p w:rsidR="00A1698F" w:rsidRPr="00A1698F" w:rsidRDefault="00A1698F" w:rsidP="00A1698F">
            <w:pPr>
              <w:jc w:val="center"/>
              <w:rPr>
                <w:sz w:val="22"/>
                <w:szCs w:val="20"/>
                <w:lang w:val="en-US" w:eastAsia="en-US"/>
              </w:rPr>
            </w:pPr>
          </w:p>
        </w:tc>
        <w:tc>
          <w:tcPr>
            <w:tcW w:w="1954" w:type="dxa"/>
            <w:gridSpan w:val="2"/>
            <w:tcBorders>
              <w:bottom w:val="single" w:sz="4" w:space="0" w:color="auto"/>
              <w:right w:val="single" w:sz="4" w:space="0" w:color="auto"/>
            </w:tcBorders>
          </w:tcPr>
          <w:p w:rsidR="00A1698F" w:rsidRPr="00A1698F" w:rsidRDefault="00A1698F" w:rsidP="00A1698F">
            <w:pPr>
              <w:tabs>
                <w:tab w:val="left" w:pos="142"/>
              </w:tabs>
              <w:ind w:right="-108"/>
              <w:jc w:val="center"/>
              <w:rPr>
                <w:sz w:val="24"/>
                <w:szCs w:val="22"/>
                <w:lang w:eastAsia="en-US"/>
              </w:rPr>
            </w:pPr>
          </w:p>
        </w:tc>
        <w:tc>
          <w:tcPr>
            <w:tcW w:w="1590" w:type="dxa"/>
            <w:tcBorders>
              <w:left w:val="single" w:sz="4" w:space="0" w:color="auto"/>
              <w:bottom w:val="single" w:sz="4" w:space="0" w:color="auto"/>
            </w:tcBorders>
          </w:tcPr>
          <w:p w:rsidR="00A1698F" w:rsidRPr="00A1698F" w:rsidRDefault="00A1698F" w:rsidP="00A1698F">
            <w:pPr>
              <w:tabs>
                <w:tab w:val="left" w:pos="142"/>
              </w:tabs>
              <w:ind w:right="-108"/>
              <w:jc w:val="center"/>
              <w:rPr>
                <w:sz w:val="24"/>
                <w:szCs w:val="22"/>
                <w:lang w:eastAsia="en-US"/>
              </w:rPr>
            </w:pPr>
          </w:p>
        </w:tc>
      </w:tr>
      <w:tr w:rsidR="00A1698F" w:rsidRPr="00A1698F" w:rsidTr="00A1698F">
        <w:trPr>
          <w:trHeight w:val="260"/>
          <w:jc w:val="center"/>
        </w:trPr>
        <w:tc>
          <w:tcPr>
            <w:tcW w:w="3695" w:type="dxa"/>
            <w:gridSpan w:val="2"/>
            <w:vMerge/>
            <w:tcBorders>
              <w:left w:val="single" w:sz="4" w:space="0" w:color="auto"/>
              <w:bottom w:val="single" w:sz="4" w:space="0" w:color="auto"/>
              <w:right w:val="single" w:sz="4" w:space="0" w:color="auto"/>
            </w:tcBorders>
          </w:tcPr>
          <w:p w:rsidR="00A1698F" w:rsidRPr="00A1698F" w:rsidRDefault="00A1698F" w:rsidP="00A1698F">
            <w:pPr>
              <w:keepNext/>
              <w:tabs>
                <w:tab w:val="left" w:pos="-142"/>
              </w:tabs>
              <w:outlineLvl w:val="2"/>
              <w:rPr>
                <w:b/>
                <w:sz w:val="24"/>
                <w:szCs w:val="20"/>
                <w:lang w:eastAsia="en-US"/>
              </w:rPr>
            </w:pPr>
          </w:p>
        </w:tc>
        <w:tc>
          <w:tcPr>
            <w:tcW w:w="1374" w:type="dxa"/>
            <w:gridSpan w:val="2"/>
            <w:vMerge/>
            <w:tcBorders>
              <w:left w:val="single" w:sz="4" w:space="0" w:color="auto"/>
              <w:right w:val="single" w:sz="4" w:space="0" w:color="auto"/>
            </w:tcBorders>
          </w:tcPr>
          <w:p w:rsidR="00A1698F" w:rsidRPr="00A1698F" w:rsidRDefault="00A1698F" w:rsidP="00A1698F">
            <w:pPr>
              <w:jc w:val="center"/>
              <w:rPr>
                <w:sz w:val="22"/>
                <w:szCs w:val="20"/>
                <w:lang w:val="en-US" w:eastAsia="en-US"/>
              </w:rPr>
            </w:pP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A1698F" w:rsidRPr="00A1698F" w:rsidRDefault="00A1698F" w:rsidP="00A1698F">
            <w:pPr>
              <w:tabs>
                <w:tab w:val="left" w:pos="142"/>
              </w:tabs>
              <w:ind w:right="-108"/>
              <w:jc w:val="center"/>
              <w:rPr>
                <w:szCs w:val="22"/>
                <w:lang w:eastAsia="en-US"/>
              </w:rPr>
            </w:pPr>
            <w:r w:rsidRPr="00A1698F">
              <w:rPr>
                <w:szCs w:val="22"/>
                <w:lang w:eastAsia="en-US"/>
              </w:rPr>
              <w:t xml:space="preserve">Use the navigation bar to </w:t>
            </w:r>
          </w:p>
          <w:p w:rsidR="00A1698F" w:rsidRPr="00A1698F" w:rsidRDefault="00A1698F" w:rsidP="00A1698F">
            <w:pPr>
              <w:tabs>
                <w:tab w:val="left" w:pos="142"/>
              </w:tabs>
              <w:ind w:right="-108"/>
              <w:jc w:val="center"/>
              <w:rPr>
                <w:sz w:val="24"/>
                <w:szCs w:val="22"/>
                <w:lang w:eastAsia="en-US"/>
              </w:rPr>
            </w:pPr>
            <w:r w:rsidRPr="00A1698F">
              <w:rPr>
                <w:szCs w:val="22"/>
                <w:lang w:eastAsia="en-US"/>
              </w:rPr>
              <w:t>activate the Upload Assessment area</w:t>
            </w:r>
          </w:p>
        </w:tc>
      </w:tr>
      <w:tr w:rsidR="00A1698F" w:rsidRPr="00A1698F" w:rsidTr="00A1698F">
        <w:trPr>
          <w:jc w:val="center"/>
        </w:trPr>
        <w:tc>
          <w:tcPr>
            <w:tcW w:w="1877" w:type="dxa"/>
            <w:tcBorders>
              <w:top w:val="single" w:sz="4" w:space="0" w:color="auto"/>
              <w:bottom w:val="single" w:sz="4" w:space="0" w:color="auto"/>
              <w:right w:val="single" w:sz="4" w:space="0" w:color="auto"/>
            </w:tcBorders>
          </w:tcPr>
          <w:p w:rsidR="00A1698F" w:rsidRPr="00A1698F" w:rsidRDefault="00A1698F" w:rsidP="00A1698F">
            <w:pPr>
              <w:tabs>
                <w:tab w:val="left" w:pos="142"/>
              </w:tabs>
              <w:spacing w:before="60" w:after="60" w:line="264" w:lineRule="auto"/>
              <w:ind w:right="-108"/>
              <w:rPr>
                <w:sz w:val="22"/>
                <w:szCs w:val="20"/>
                <w:lang w:val="en-US" w:eastAsia="en-US"/>
              </w:rPr>
            </w:pPr>
          </w:p>
        </w:tc>
        <w:tc>
          <w:tcPr>
            <w:tcW w:w="1818" w:type="dxa"/>
            <w:tcBorders>
              <w:top w:val="single" w:sz="4" w:space="0" w:color="auto"/>
              <w:left w:val="single" w:sz="4" w:space="0" w:color="auto"/>
              <w:bottom w:val="single" w:sz="4" w:space="0" w:color="auto"/>
            </w:tcBorders>
          </w:tcPr>
          <w:p w:rsidR="00A1698F" w:rsidRPr="00A1698F" w:rsidRDefault="00A1698F" w:rsidP="00A1698F">
            <w:pPr>
              <w:tabs>
                <w:tab w:val="left" w:pos="142"/>
              </w:tabs>
              <w:spacing w:before="60" w:after="60" w:line="264" w:lineRule="auto"/>
              <w:ind w:right="-108"/>
              <w:rPr>
                <w:sz w:val="22"/>
                <w:szCs w:val="20"/>
                <w:lang w:val="en-US" w:eastAsia="en-US"/>
              </w:rPr>
            </w:pPr>
          </w:p>
        </w:tc>
        <w:tc>
          <w:tcPr>
            <w:tcW w:w="1374" w:type="dxa"/>
            <w:gridSpan w:val="2"/>
          </w:tcPr>
          <w:p w:rsidR="00A1698F" w:rsidRPr="00A1698F" w:rsidRDefault="00A1698F" w:rsidP="00A1698F">
            <w:pPr>
              <w:rPr>
                <w:sz w:val="22"/>
                <w:szCs w:val="20"/>
                <w:lang w:val="en-US" w:eastAsia="en-US"/>
              </w:rPr>
            </w:pPr>
          </w:p>
        </w:tc>
        <w:tc>
          <w:tcPr>
            <w:tcW w:w="1954" w:type="dxa"/>
            <w:gridSpan w:val="2"/>
            <w:tcBorders>
              <w:top w:val="single" w:sz="4" w:space="0" w:color="auto"/>
              <w:bottom w:val="single" w:sz="4" w:space="0" w:color="auto"/>
              <w:right w:val="single" w:sz="4" w:space="0" w:color="auto"/>
            </w:tcBorders>
          </w:tcPr>
          <w:p w:rsidR="00A1698F" w:rsidRPr="00A1698F" w:rsidRDefault="00A1698F" w:rsidP="00A1698F">
            <w:pPr>
              <w:rPr>
                <w:sz w:val="22"/>
                <w:szCs w:val="20"/>
                <w:lang w:val="en-US" w:eastAsia="en-US"/>
              </w:rPr>
            </w:pPr>
          </w:p>
        </w:tc>
        <w:tc>
          <w:tcPr>
            <w:tcW w:w="1590" w:type="dxa"/>
            <w:tcBorders>
              <w:top w:val="single" w:sz="4" w:space="0" w:color="auto"/>
              <w:left w:val="single" w:sz="4" w:space="0" w:color="auto"/>
              <w:bottom w:val="single" w:sz="4" w:space="0" w:color="auto"/>
            </w:tcBorders>
          </w:tcPr>
          <w:p w:rsidR="00A1698F" w:rsidRPr="00A1698F" w:rsidRDefault="00A1698F" w:rsidP="00A1698F">
            <w:pPr>
              <w:rPr>
                <w:sz w:val="22"/>
                <w:szCs w:val="20"/>
                <w:lang w:val="en-US" w:eastAsia="en-US"/>
              </w:rPr>
            </w:pPr>
          </w:p>
        </w:tc>
      </w:tr>
      <w:tr w:rsidR="00A1698F" w:rsidRPr="00A1698F" w:rsidTr="00A1698F">
        <w:trPr>
          <w:jc w:val="center"/>
        </w:trPr>
        <w:tc>
          <w:tcPr>
            <w:tcW w:w="3695" w:type="dxa"/>
            <w:gridSpan w:val="2"/>
            <w:tcBorders>
              <w:top w:val="single" w:sz="4" w:space="0" w:color="auto"/>
              <w:left w:val="single" w:sz="4" w:space="0" w:color="auto"/>
              <w:bottom w:val="single" w:sz="4" w:space="0" w:color="auto"/>
              <w:right w:val="single" w:sz="4" w:space="0" w:color="auto"/>
            </w:tcBorders>
            <w:vAlign w:val="center"/>
          </w:tcPr>
          <w:p w:rsidR="00A1698F" w:rsidRPr="00A1698F" w:rsidRDefault="00A1698F" w:rsidP="00A1698F">
            <w:pPr>
              <w:tabs>
                <w:tab w:val="left" w:pos="142"/>
              </w:tabs>
              <w:ind w:right="-108"/>
              <w:jc w:val="center"/>
              <w:rPr>
                <w:sz w:val="4"/>
                <w:szCs w:val="4"/>
                <w:lang w:eastAsia="en-US"/>
              </w:rPr>
            </w:pPr>
          </w:p>
          <w:p w:rsidR="00A1698F" w:rsidRPr="00A1698F" w:rsidRDefault="00A1698F" w:rsidP="00A1698F">
            <w:pPr>
              <w:tabs>
                <w:tab w:val="left" w:pos="142"/>
              </w:tabs>
              <w:ind w:right="-108"/>
              <w:jc w:val="center"/>
              <w:rPr>
                <w:szCs w:val="22"/>
                <w:lang w:eastAsia="en-US"/>
              </w:rPr>
            </w:pPr>
            <w:r w:rsidRPr="00A1698F">
              <w:rPr>
                <w:szCs w:val="22"/>
                <w:lang w:eastAsia="en-US"/>
              </w:rPr>
              <w:t>Complete and submit</w:t>
            </w:r>
          </w:p>
          <w:p w:rsidR="00A1698F" w:rsidRPr="00A1698F" w:rsidRDefault="00A1698F" w:rsidP="00A1698F">
            <w:pPr>
              <w:tabs>
                <w:tab w:val="left" w:pos="142"/>
              </w:tabs>
              <w:ind w:right="-108"/>
              <w:jc w:val="center"/>
              <w:rPr>
                <w:sz w:val="22"/>
                <w:szCs w:val="20"/>
                <w:lang w:val="en-US" w:eastAsia="en-US"/>
              </w:rPr>
            </w:pPr>
            <w:r w:rsidRPr="00A1698F">
              <w:rPr>
                <w:szCs w:val="22"/>
                <w:lang w:eastAsia="en-US"/>
              </w:rPr>
              <w:t>the Personal Details Section</w:t>
            </w:r>
          </w:p>
        </w:tc>
        <w:tc>
          <w:tcPr>
            <w:tcW w:w="1374" w:type="dxa"/>
            <w:gridSpan w:val="2"/>
            <w:tcBorders>
              <w:left w:val="single" w:sz="4" w:space="0" w:color="auto"/>
              <w:right w:val="single" w:sz="4" w:space="0" w:color="auto"/>
            </w:tcBorders>
          </w:tcPr>
          <w:p w:rsidR="00A1698F" w:rsidRPr="00A1698F" w:rsidRDefault="00A1698F" w:rsidP="00A1698F">
            <w:pPr>
              <w:rPr>
                <w:sz w:val="22"/>
                <w:szCs w:val="20"/>
                <w:lang w:val="en-US" w:eastAsia="en-US"/>
              </w:rPr>
            </w:pP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A1698F" w:rsidRPr="00A1698F" w:rsidRDefault="00A1698F" w:rsidP="00A1698F">
            <w:pPr>
              <w:tabs>
                <w:tab w:val="left" w:pos="142"/>
              </w:tabs>
              <w:ind w:right="-108"/>
              <w:jc w:val="center"/>
              <w:rPr>
                <w:sz w:val="22"/>
                <w:szCs w:val="20"/>
                <w:lang w:val="en-US" w:eastAsia="en-US"/>
              </w:rPr>
            </w:pPr>
            <w:r w:rsidRPr="00A1698F">
              <w:rPr>
                <w:szCs w:val="22"/>
                <w:lang w:eastAsia="en-US"/>
              </w:rPr>
              <w:t>Upload assessment</w:t>
            </w:r>
          </w:p>
        </w:tc>
      </w:tr>
      <w:tr w:rsidR="00A1698F" w:rsidRPr="00A1698F" w:rsidTr="00A1698F">
        <w:trPr>
          <w:jc w:val="center"/>
        </w:trPr>
        <w:tc>
          <w:tcPr>
            <w:tcW w:w="1877" w:type="dxa"/>
            <w:tcBorders>
              <w:top w:val="single" w:sz="4" w:space="0" w:color="auto"/>
              <w:bottom w:val="single" w:sz="4" w:space="0" w:color="auto"/>
              <w:right w:val="single" w:sz="4" w:space="0" w:color="auto"/>
            </w:tcBorders>
          </w:tcPr>
          <w:p w:rsidR="00A1698F" w:rsidRPr="00A1698F" w:rsidRDefault="00A1698F" w:rsidP="00A1698F">
            <w:pPr>
              <w:tabs>
                <w:tab w:val="left" w:pos="142"/>
              </w:tabs>
              <w:spacing w:before="60" w:after="60" w:line="264" w:lineRule="auto"/>
              <w:ind w:right="-108"/>
              <w:rPr>
                <w:sz w:val="22"/>
                <w:szCs w:val="20"/>
                <w:lang w:val="en-US" w:eastAsia="en-US"/>
              </w:rPr>
            </w:pPr>
          </w:p>
        </w:tc>
        <w:tc>
          <w:tcPr>
            <w:tcW w:w="1818" w:type="dxa"/>
            <w:tcBorders>
              <w:top w:val="single" w:sz="4" w:space="0" w:color="auto"/>
              <w:left w:val="single" w:sz="4" w:space="0" w:color="auto"/>
              <w:bottom w:val="single" w:sz="4" w:space="0" w:color="auto"/>
            </w:tcBorders>
          </w:tcPr>
          <w:p w:rsidR="00A1698F" w:rsidRPr="00A1698F" w:rsidRDefault="00A1698F" w:rsidP="00A1698F">
            <w:pPr>
              <w:tabs>
                <w:tab w:val="left" w:pos="142"/>
              </w:tabs>
              <w:spacing w:before="60" w:after="60" w:line="264" w:lineRule="auto"/>
              <w:ind w:right="-108"/>
              <w:rPr>
                <w:sz w:val="22"/>
                <w:szCs w:val="20"/>
                <w:lang w:val="en-US" w:eastAsia="en-US"/>
              </w:rPr>
            </w:pPr>
          </w:p>
        </w:tc>
        <w:tc>
          <w:tcPr>
            <w:tcW w:w="1382" w:type="dxa"/>
            <w:gridSpan w:val="3"/>
          </w:tcPr>
          <w:p w:rsidR="00A1698F" w:rsidRPr="00A1698F" w:rsidRDefault="00A1698F" w:rsidP="00A1698F">
            <w:pPr>
              <w:rPr>
                <w:sz w:val="22"/>
                <w:szCs w:val="20"/>
                <w:lang w:val="en-US" w:eastAsia="en-US"/>
              </w:rPr>
            </w:pPr>
          </w:p>
        </w:tc>
        <w:tc>
          <w:tcPr>
            <w:tcW w:w="3536" w:type="dxa"/>
            <w:gridSpan w:val="2"/>
          </w:tcPr>
          <w:p w:rsidR="00A1698F" w:rsidRPr="00A1698F" w:rsidRDefault="00A1698F" w:rsidP="00A1698F">
            <w:pPr>
              <w:rPr>
                <w:sz w:val="22"/>
                <w:szCs w:val="20"/>
                <w:lang w:val="en-US" w:eastAsia="en-US"/>
              </w:rPr>
            </w:pPr>
          </w:p>
        </w:tc>
      </w:tr>
      <w:tr w:rsidR="00A1698F" w:rsidRPr="00A1698F" w:rsidTr="00A1698F">
        <w:trPr>
          <w:jc w:val="center"/>
        </w:trPr>
        <w:tc>
          <w:tcPr>
            <w:tcW w:w="3695" w:type="dxa"/>
            <w:gridSpan w:val="2"/>
            <w:tcBorders>
              <w:top w:val="single" w:sz="4" w:space="0" w:color="auto"/>
              <w:left w:val="single" w:sz="4" w:space="0" w:color="auto"/>
              <w:bottom w:val="single" w:sz="4" w:space="0" w:color="auto"/>
              <w:right w:val="single" w:sz="4" w:space="0" w:color="auto"/>
            </w:tcBorders>
          </w:tcPr>
          <w:p w:rsidR="00A1698F" w:rsidRPr="00A1698F" w:rsidRDefault="00A1698F" w:rsidP="00A1698F">
            <w:pPr>
              <w:tabs>
                <w:tab w:val="left" w:pos="142"/>
              </w:tabs>
              <w:ind w:right="-108"/>
              <w:jc w:val="center"/>
              <w:rPr>
                <w:sz w:val="4"/>
                <w:szCs w:val="4"/>
                <w:lang w:eastAsia="en-US"/>
              </w:rPr>
            </w:pPr>
          </w:p>
          <w:p w:rsidR="00A1698F" w:rsidRPr="00A1698F" w:rsidRDefault="00A1698F" w:rsidP="00A1698F">
            <w:pPr>
              <w:tabs>
                <w:tab w:val="left" w:pos="142"/>
              </w:tabs>
              <w:ind w:right="-108"/>
              <w:jc w:val="center"/>
              <w:rPr>
                <w:sz w:val="22"/>
                <w:szCs w:val="20"/>
                <w:lang w:val="en-US" w:eastAsia="en-US"/>
              </w:rPr>
            </w:pPr>
            <w:r w:rsidRPr="00A1698F">
              <w:rPr>
                <w:szCs w:val="22"/>
                <w:lang w:eastAsia="en-US"/>
              </w:rPr>
              <w:t>Use the navigation bar to activate the Upload Assessment area</w:t>
            </w:r>
            <w:r w:rsidRPr="00A1698F">
              <w:rPr>
                <w:sz w:val="24"/>
                <w:szCs w:val="22"/>
                <w:lang w:eastAsia="en-US"/>
              </w:rPr>
              <w:t xml:space="preserve">   </w:t>
            </w:r>
          </w:p>
        </w:tc>
        <w:tc>
          <w:tcPr>
            <w:tcW w:w="1374" w:type="dxa"/>
            <w:gridSpan w:val="2"/>
            <w:tcBorders>
              <w:left w:val="single" w:sz="4" w:space="0" w:color="auto"/>
            </w:tcBorders>
          </w:tcPr>
          <w:p w:rsidR="00A1698F" w:rsidRPr="00A1698F" w:rsidRDefault="00A1698F" w:rsidP="00A1698F">
            <w:pPr>
              <w:rPr>
                <w:sz w:val="22"/>
                <w:szCs w:val="20"/>
                <w:lang w:val="en-US" w:eastAsia="en-US"/>
              </w:rPr>
            </w:pPr>
          </w:p>
        </w:tc>
        <w:tc>
          <w:tcPr>
            <w:tcW w:w="3544" w:type="dxa"/>
            <w:gridSpan w:val="3"/>
          </w:tcPr>
          <w:p w:rsidR="00A1698F" w:rsidRPr="00A1698F" w:rsidRDefault="00A1698F" w:rsidP="00A1698F">
            <w:pPr>
              <w:rPr>
                <w:sz w:val="22"/>
                <w:szCs w:val="20"/>
                <w:lang w:val="en-US" w:eastAsia="en-US"/>
              </w:rPr>
            </w:pPr>
          </w:p>
        </w:tc>
      </w:tr>
      <w:tr w:rsidR="00A1698F" w:rsidRPr="00A1698F" w:rsidTr="00A1698F">
        <w:trPr>
          <w:jc w:val="center"/>
        </w:trPr>
        <w:tc>
          <w:tcPr>
            <w:tcW w:w="1877" w:type="dxa"/>
            <w:tcBorders>
              <w:top w:val="single" w:sz="4" w:space="0" w:color="auto"/>
              <w:bottom w:val="single" w:sz="4" w:space="0" w:color="auto"/>
              <w:right w:val="single" w:sz="4" w:space="0" w:color="auto"/>
            </w:tcBorders>
          </w:tcPr>
          <w:p w:rsidR="00A1698F" w:rsidRPr="00A1698F" w:rsidRDefault="00A1698F" w:rsidP="00A1698F">
            <w:pPr>
              <w:tabs>
                <w:tab w:val="left" w:pos="142"/>
              </w:tabs>
              <w:spacing w:before="60" w:after="60" w:line="264" w:lineRule="auto"/>
              <w:ind w:right="-108"/>
              <w:rPr>
                <w:sz w:val="22"/>
                <w:szCs w:val="20"/>
                <w:lang w:val="en-US" w:eastAsia="en-US"/>
              </w:rPr>
            </w:pPr>
          </w:p>
        </w:tc>
        <w:tc>
          <w:tcPr>
            <w:tcW w:w="1818" w:type="dxa"/>
            <w:tcBorders>
              <w:top w:val="single" w:sz="4" w:space="0" w:color="auto"/>
              <w:left w:val="single" w:sz="4" w:space="0" w:color="auto"/>
              <w:bottom w:val="single" w:sz="4" w:space="0" w:color="auto"/>
            </w:tcBorders>
          </w:tcPr>
          <w:p w:rsidR="00A1698F" w:rsidRPr="00A1698F" w:rsidRDefault="00A1698F" w:rsidP="00A1698F">
            <w:pPr>
              <w:tabs>
                <w:tab w:val="left" w:pos="142"/>
              </w:tabs>
              <w:spacing w:before="60" w:after="60" w:line="264" w:lineRule="auto"/>
              <w:ind w:right="-108"/>
              <w:rPr>
                <w:sz w:val="22"/>
                <w:szCs w:val="20"/>
                <w:lang w:val="en-US" w:eastAsia="en-US"/>
              </w:rPr>
            </w:pPr>
          </w:p>
        </w:tc>
        <w:tc>
          <w:tcPr>
            <w:tcW w:w="1374" w:type="dxa"/>
            <w:gridSpan w:val="2"/>
          </w:tcPr>
          <w:p w:rsidR="00A1698F" w:rsidRPr="00A1698F" w:rsidRDefault="00A1698F" w:rsidP="00A1698F">
            <w:pPr>
              <w:rPr>
                <w:sz w:val="22"/>
                <w:szCs w:val="20"/>
                <w:lang w:val="en-US" w:eastAsia="en-US"/>
              </w:rPr>
            </w:pPr>
          </w:p>
        </w:tc>
        <w:tc>
          <w:tcPr>
            <w:tcW w:w="3544" w:type="dxa"/>
            <w:gridSpan w:val="3"/>
          </w:tcPr>
          <w:p w:rsidR="00A1698F" w:rsidRPr="00A1698F" w:rsidRDefault="00A1698F" w:rsidP="00A1698F">
            <w:pPr>
              <w:rPr>
                <w:sz w:val="22"/>
                <w:szCs w:val="20"/>
                <w:lang w:val="en-US" w:eastAsia="en-US"/>
              </w:rPr>
            </w:pPr>
          </w:p>
        </w:tc>
      </w:tr>
      <w:tr w:rsidR="00A1698F" w:rsidRPr="00A1698F" w:rsidTr="00A1698F">
        <w:trPr>
          <w:jc w:val="center"/>
        </w:trPr>
        <w:tc>
          <w:tcPr>
            <w:tcW w:w="3695" w:type="dxa"/>
            <w:gridSpan w:val="2"/>
            <w:tcBorders>
              <w:top w:val="single" w:sz="4" w:space="0" w:color="auto"/>
              <w:left w:val="single" w:sz="4" w:space="0" w:color="auto"/>
              <w:bottom w:val="single" w:sz="4" w:space="0" w:color="auto"/>
              <w:right w:val="single" w:sz="4" w:space="0" w:color="auto"/>
            </w:tcBorders>
            <w:vAlign w:val="center"/>
          </w:tcPr>
          <w:p w:rsidR="00A1698F" w:rsidRPr="00A1698F" w:rsidRDefault="00A1698F" w:rsidP="00A1698F">
            <w:pPr>
              <w:tabs>
                <w:tab w:val="left" w:pos="142"/>
              </w:tabs>
              <w:ind w:right="-108"/>
              <w:jc w:val="center"/>
              <w:rPr>
                <w:szCs w:val="22"/>
                <w:lang w:eastAsia="en-US"/>
              </w:rPr>
            </w:pPr>
            <w:r w:rsidRPr="00A1698F">
              <w:rPr>
                <w:szCs w:val="22"/>
                <w:lang w:eastAsia="en-US"/>
              </w:rPr>
              <w:t>Upload assessment</w:t>
            </w:r>
          </w:p>
        </w:tc>
        <w:tc>
          <w:tcPr>
            <w:tcW w:w="1374" w:type="dxa"/>
            <w:gridSpan w:val="2"/>
            <w:tcBorders>
              <w:left w:val="single" w:sz="4" w:space="0" w:color="auto"/>
            </w:tcBorders>
          </w:tcPr>
          <w:p w:rsidR="00A1698F" w:rsidRPr="00A1698F" w:rsidRDefault="00A1698F" w:rsidP="00A1698F">
            <w:pPr>
              <w:rPr>
                <w:sz w:val="22"/>
                <w:szCs w:val="20"/>
                <w:lang w:val="en-US" w:eastAsia="en-US"/>
              </w:rPr>
            </w:pPr>
          </w:p>
          <w:p w:rsidR="00A1698F" w:rsidRPr="00A1698F" w:rsidRDefault="00A1698F" w:rsidP="00A1698F">
            <w:pPr>
              <w:rPr>
                <w:szCs w:val="20"/>
                <w:lang w:val="en-US" w:eastAsia="en-US"/>
              </w:rPr>
            </w:pPr>
          </w:p>
        </w:tc>
        <w:tc>
          <w:tcPr>
            <w:tcW w:w="3544" w:type="dxa"/>
            <w:gridSpan w:val="3"/>
          </w:tcPr>
          <w:p w:rsidR="00A1698F" w:rsidRPr="00A1698F" w:rsidRDefault="00A1698F" w:rsidP="00A1698F">
            <w:pPr>
              <w:tabs>
                <w:tab w:val="left" w:pos="142"/>
              </w:tabs>
              <w:ind w:right="-108"/>
              <w:jc w:val="center"/>
              <w:rPr>
                <w:szCs w:val="20"/>
                <w:lang w:val="en-US" w:eastAsia="en-US"/>
              </w:rPr>
            </w:pPr>
          </w:p>
        </w:tc>
      </w:tr>
    </w:tbl>
    <w:p w:rsidR="00A1698F" w:rsidRPr="00A1698F" w:rsidRDefault="00A1698F" w:rsidP="00A1698F">
      <w:pPr>
        <w:tabs>
          <w:tab w:val="left" w:pos="142"/>
        </w:tabs>
        <w:spacing w:before="60" w:after="60" w:line="264" w:lineRule="auto"/>
        <w:ind w:right="-108"/>
        <w:rPr>
          <w:sz w:val="22"/>
          <w:szCs w:val="20"/>
          <w:lang w:val="en-US" w:eastAsia="en-US"/>
        </w:rPr>
      </w:pPr>
    </w:p>
    <w:p w:rsidR="00A1698F" w:rsidRPr="00A1698F" w:rsidRDefault="00A1698F" w:rsidP="00A1698F">
      <w:pPr>
        <w:rPr>
          <w:rFonts w:ascii="HelveticaNeueLight" w:hAnsi="HelveticaNeueLight"/>
          <w:sz w:val="22"/>
          <w:szCs w:val="20"/>
          <w:lang w:eastAsia="en-US"/>
        </w:rPr>
      </w:pPr>
    </w:p>
    <w:p w:rsidR="00A1698F" w:rsidRPr="00A1698F" w:rsidRDefault="00A1698F" w:rsidP="00A1698F">
      <w:pPr>
        <w:pStyle w:val="Proposalbodytext"/>
        <w:rPr>
          <w:color w:val="auto"/>
        </w:rPr>
      </w:pPr>
    </w:p>
    <w:p w:rsidR="00171138" w:rsidRPr="00A1698F" w:rsidRDefault="00171138" w:rsidP="00F920DC">
      <w:pPr>
        <w:pStyle w:val="ProposalHeading2"/>
        <w:rPr>
          <w:color w:val="auto"/>
        </w:rPr>
      </w:pPr>
      <w:bookmarkStart w:id="12" w:name="_Toc395538723"/>
      <w:r w:rsidRPr="00A1698F">
        <w:rPr>
          <w:color w:val="auto"/>
        </w:rPr>
        <w:lastRenderedPageBreak/>
        <w:t>Additional Options to Demonstrate Competency</w:t>
      </w:r>
      <w:bookmarkEnd w:id="12"/>
      <w:r w:rsidRPr="00A1698F">
        <w:rPr>
          <w:color w:val="auto"/>
        </w:rPr>
        <w:t xml:space="preserve">    </w:t>
      </w:r>
    </w:p>
    <w:p w:rsidR="00171138" w:rsidRPr="00A1698F" w:rsidRDefault="00171138" w:rsidP="00171138">
      <w:pPr>
        <w:pStyle w:val="Proposalbodytext"/>
        <w:rPr>
          <w:color w:val="auto"/>
        </w:rPr>
      </w:pPr>
      <w:r w:rsidRPr="00A1698F">
        <w:rPr>
          <w:color w:val="auto"/>
        </w:rPr>
        <w:t>Evidence can come in many forms and can be demonstrate</w:t>
      </w:r>
      <w:r w:rsidR="00F920DC" w:rsidRPr="00A1698F">
        <w:rPr>
          <w:color w:val="auto"/>
        </w:rPr>
        <w:t>d through the following models:</w:t>
      </w:r>
      <w:r w:rsidRPr="00A1698F">
        <w:rPr>
          <w:color w:val="auto"/>
        </w:rPr>
        <w:t xml:space="preserve">  </w:t>
      </w:r>
    </w:p>
    <w:p w:rsidR="00171138" w:rsidRPr="00A1698F" w:rsidRDefault="00171138" w:rsidP="00F920DC">
      <w:pPr>
        <w:pStyle w:val="ProposalBullet1"/>
        <w:rPr>
          <w:color w:val="auto"/>
        </w:rPr>
      </w:pPr>
      <w:r w:rsidRPr="00A1698F">
        <w:rPr>
          <w:color w:val="auto"/>
        </w:rPr>
        <w:t>Practical Demonstrations</w:t>
      </w:r>
    </w:p>
    <w:p w:rsidR="00171138" w:rsidRPr="00A1698F" w:rsidRDefault="00171138" w:rsidP="00F920DC">
      <w:pPr>
        <w:pStyle w:val="ProposalBullet1"/>
        <w:rPr>
          <w:color w:val="auto"/>
        </w:rPr>
      </w:pPr>
      <w:r w:rsidRPr="00A1698F">
        <w:rPr>
          <w:color w:val="auto"/>
        </w:rPr>
        <w:t>On-the-job demonstration</w:t>
      </w:r>
    </w:p>
    <w:p w:rsidR="00171138" w:rsidRPr="00A1698F" w:rsidRDefault="00171138" w:rsidP="00F920DC">
      <w:pPr>
        <w:pStyle w:val="ProposalBullet1"/>
        <w:rPr>
          <w:color w:val="auto"/>
        </w:rPr>
      </w:pPr>
      <w:r w:rsidRPr="00A1698F">
        <w:rPr>
          <w:color w:val="auto"/>
        </w:rPr>
        <w:t>Demonstration in classroom environment</w:t>
      </w:r>
    </w:p>
    <w:p w:rsidR="00171138" w:rsidRPr="00A1698F" w:rsidRDefault="00171138" w:rsidP="00F920DC">
      <w:pPr>
        <w:pStyle w:val="ProposalBullet1"/>
        <w:rPr>
          <w:color w:val="auto"/>
        </w:rPr>
      </w:pPr>
      <w:r w:rsidRPr="00A1698F">
        <w:rPr>
          <w:color w:val="auto"/>
        </w:rPr>
        <w:t>Video of performance</w:t>
      </w:r>
    </w:p>
    <w:p w:rsidR="00171138" w:rsidRPr="00A1698F" w:rsidRDefault="00171138" w:rsidP="00F920DC">
      <w:pPr>
        <w:pStyle w:val="ProposalBullet1"/>
        <w:rPr>
          <w:color w:val="auto"/>
        </w:rPr>
      </w:pPr>
      <w:r w:rsidRPr="00A1698F">
        <w:rPr>
          <w:color w:val="auto"/>
        </w:rPr>
        <w:t>Producing completed items, photographs</w:t>
      </w:r>
    </w:p>
    <w:p w:rsidR="00171138" w:rsidRPr="00A1698F" w:rsidRDefault="00171138" w:rsidP="00F920DC">
      <w:pPr>
        <w:pStyle w:val="ProposalBullet1"/>
        <w:rPr>
          <w:color w:val="auto"/>
        </w:rPr>
      </w:pPr>
      <w:r w:rsidRPr="00A1698F">
        <w:rPr>
          <w:color w:val="auto"/>
        </w:rPr>
        <w:t>Oral Assessment</w:t>
      </w:r>
    </w:p>
    <w:p w:rsidR="00171138" w:rsidRPr="00A1698F" w:rsidRDefault="00171138" w:rsidP="00F920DC">
      <w:pPr>
        <w:pStyle w:val="ProposalBullet1"/>
        <w:rPr>
          <w:color w:val="auto"/>
        </w:rPr>
      </w:pPr>
      <w:r w:rsidRPr="00A1698F">
        <w:rPr>
          <w:color w:val="auto"/>
        </w:rPr>
        <w:t>Oral presentation to assessor</w:t>
      </w:r>
    </w:p>
    <w:p w:rsidR="00171138" w:rsidRPr="00A1698F" w:rsidRDefault="00171138" w:rsidP="00F920DC">
      <w:pPr>
        <w:pStyle w:val="ProposalBullet1"/>
        <w:rPr>
          <w:color w:val="auto"/>
        </w:rPr>
      </w:pPr>
      <w:r w:rsidRPr="00A1698F">
        <w:rPr>
          <w:color w:val="auto"/>
        </w:rPr>
        <w:t>Role play</w:t>
      </w:r>
    </w:p>
    <w:p w:rsidR="00171138" w:rsidRPr="00A1698F" w:rsidRDefault="00171138" w:rsidP="00F920DC">
      <w:pPr>
        <w:pStyle w:val="ProposalBullet1"/>
        <w:rPr>
          <w:color w:val="auto"/>
        </w:rPr>
      </w:pPr>
      <w:r w:rsidRPr="00A1698F">
        <w:rPr>
          <w:color w:val="auto"/>
        </w:rPr>
        <w:t>Debate</w:t>
      </w:r>
    </w:p>
    <w:p w:rsidR="00171138" w:rsidRPr="00A1698F" w:rsidRDefault="00171138" w:rsidP="00F920DC">
      <w:pPr>
        <w:pStyle w:val="ProposalBullet1"/>
        <w:rPr>
          <w:color w:val="auto"/>
        </w:rPr>
      </w:pPr>
      <w:r w:rsidRPr="00A1698F">
        <w:rPr>
          <w:color w:val="auto"/>
        </w:rPr>
        <w:t>Interview</w:t>
      </w:r>
    </w:p>
    <w:p w:rsidR="00171138" w:rsidRPr="00A1698F" w:rsidRDefault="00171138" w:rsidP="00F920DC">
      <w:pPr>
        <w:pStyle w:val="ProposalBullet1"/>
        <w:rPr>
          <w:color w:val="auto"/>
        </w:rPr>
      </w:pPr>
      <w:r w:rsidRPr="00A1698F">
        <w:rPr>
          <w:color w:val="auto"/>
        </w:rPr>
        <w:t>Production of a tape or video</w:t>
      </w:r>
    </w:p>
    <w:p w:rsidR="00171138" w:rsidRPr="00A1698F" w:rsidRDefault="00171138" w:rsidP="00F920DC">
      <w:pPr>
        <w:pStyle w:val="ProposalBullet1"/>
        <w:rPr>
          <w:color w:val="auto"/>
        </w:rPr>
      </w:pPr>
      <w:r w:rsidRPr="00A1698F">
        <w:rPr>
          <w:color w:val="auto"/>
        </w:rPr>
        <w:t>Written Tests</w:t>
      </w:r>
    </w:p>
    <w:p w:rsidR="00171138" w:rsidRPr="00A1698F" w:rsidRDefault="00F920DC" w:rsidP="00F920DC">
      <w:pPr>
        <w:pStyle w:val="ProposalBullet1"/>
        <w:rPr>
          <w:color w:val="auto"/>
        </w:rPr>
      </w:pPr>
      <w:r w:rsidRPr="00A1698F">
        <w:rPr>
          <w:color w:val="auto"/>
        </w:rPr>
        <w:t>F</w:t>
      </w:r>
      <w:r w:rsidR="00171138" w:rsidRPr="00A1698F">
        <w:rPr>
          <w:color w:val="auto"/>
        </w:rPr>
        <w:t>ormal assessment</w:t>
      </w:r>
    </w:p>
    <w:p w:rsidR="00171138" w:rsidRPr="00A1698F" w:rsidRDefault="00171138" w:rsidP="00F920DC">
      <w:pPr>
        <w:pStyle w:val="ProposalBullet1"/>
        <w:rPr>
          <w:color w:val="auto"/>
        </w:rPr>
      </w:pPr>
      <w:r w:rsidRPr="00A1698F">
        <w:rPr>
          <w:color w:val="auto"/>
        </w:rPr>
        <w:t>Short answers</w:t>
      </w:r>
    </w:p>
    <w:p w:rsidR="00171138" w:rsidRPr="00A1698F" w:rsidRDefault="00171138" w:rsidP="00F920DC">
      <w:pPr>
        <w:pStyle w:val="ProposalBullet1"/>
        <w:rPr>
          <w:color w:val="auto"/>
        </w:rPr>
      </w:pPr>
      <w:r w:rsidRPr="00A1698F">
        <w:rPr>
          <w:color w:val="auto"/>
        </w:rPr>
        <w:t>Multiple choice</w:t>
      </w:r>
    </w:p>
    <w:p w:rsidR="00171138" w:rsidRPr="00A1698F" w:rsidRDefault="00171138" w:rsidP="00F920DC">
      <w:pPr>
        <w:pStyle w:val="ProposalBullet1"/>
        <w:rPr>
          <w:color w:val="auto"/>
        </w:rPr>
      </w:pPr>
      <w:r w:rsidRPr="00A1698F">
        <w:rPr>
          <w:color w:val="auto"/>
        </w:rPr>
        <w:t>Projects</w:t>
      </w:r>
    </w:p>
    <w:p w:rsidR="00171138" w:rsidRPr="00A1698F" w:rsidRDefault="00171138" w:rsidP="00F920DC">
      <w:pPr>
        <w:pStyle w:val="ProposalBullet1"/>
        <w:rPr>
          <w:color w:val="auto"/>
        </w:rPr>
      </w:pPr>
      <w:r w:rsidRPr="00A1698F">
        <w:rPr>
          <w:color w:val="auto"/>
        </w:rPr>
        <w:t>Case study</w:t>
      </w:r>
    </w:p>
    <w:p w:rsidR="00171138" w:rsidRPr="00A1698F" w:rsidRDefault="00171138" w:rsidP="00F920DC">
      <w:pPr>
        <w:pStyle w:val="ProposalBullet1"/>
        <w:rPr>
          <w:color w:val="auto"/>
        </w:rPr>
      </w:pPr>
      <w:r w:rsidRPr="00A1698F">
        <w:rPr>
          <w:color w:val="auto"/>
        </w:rPr>
        <w:t>Do-it-yourself kit</w:t>
      </w:r>
    </w:p>
    <w:p w:rsidR="00171138" w:rsidRPr="00A1698F" w:rsidRDefault="00171138" w:rsidP="00F920DC">
      <w:pPr>
        <w:pStyle w:val="ProposalBullet1"/>
        <w:rPr>
          <w:color w:val="auto"/>
        </w:rPr>
      </w:pPr>
      <w:r w:rsidRPr="00A1698F">
        <w:rPr>
          <w:color w:val="auto"/>
        </w:rPr>
        <w:t>Group project</w:t>
      </w:r>
    </w:p>
    <w:p w:rsidR="00171138" w:rsidRPr="00A1698F" w:rsidRDefault="00171138" w:rsidP="00F920DC">
      <w:pPr>
        <w:pStyle w:val="ProposalBullet1"/>
        <w:rPr>
          <w:color w:val="auto"/>
        </w:rPr>
      </w:pPr>
      <w:r w:rsidRPr="00A1698F">
        <w:rPr>
          <w:color w:val="auto"/>
        </w:rPr>
        <w:t>Group discussion</w:t>
      </w:r>
    </w:p>
    <w:p w:rsidR="00171138" w:rsidRPr="00A1698F" w:rsidRDefault="00171138" w:rsidP="00F920DC">
      <w:pPr>
        <w:pStyle w:val="ProposalHeading2"/>
        <w:rPr>
          <w:color w:val="auto"/>
        </w:rPr>
      </w:pPr>
      <w:bookmarkStart w:id="13" w:name="_Toc395538724"/>
      <w:r w:rsidRPr="00A1698F">
        <w:rPr>
          <w:color w:val="auto"/>
        </w:rPr>
        <w:t xml:space="preserve">Discussion </w:t>
      </w:r>
      <w:proofErr w:type="gramStart"/>
      <w:r w:rsidR="006E2361">
        <w:rPr>
          <w:color w:val="auto"/>
        </w:rPr>
        <w:t>W</w:t>
      </w:r>
      <w:r w:rsidRPr="00A1698F">
        <w:rPr>
          <w:color w:val="auto"/>
        </w:rPr>
        <w:t>ith</w:t>
      </w:r>
      <w:proofErr w:type="gramEnd"/>
      <w:r w:rsidRPr="00A1698F">
        <w:rPr>
          <w:color w:val="auto"/>
        </w:rPr>
        <w:t xml:space="preserve"> an Assessor</w:t>
      </w:r>
      <w:bookmarkEnd w:id="13"/>
    </w:p>
    <w:p w:rsidR="00171138" w:rsidRPr="00A1698F" w:rsidRDefault="00171138" w:rsidP="00171138">
      <w:pPr>
        <w:pStyle w:val="Proposalbodytext"/>
        <w:rPr>
          <w:color w:val="auto"/>
        </w:rPr>
      </w:pPr>
      <w:r w:rsidRPr="00A1698F">
        <w:rPr>
          <w:color w:val="auto"/>
        </w:rPr>
        <w:t xml:space="preserve">The Assessor has been trained to make sure that they have the skills to properly assess your prior learning. It is the role of the Assessor to assist you as much as possible. Often people don't realise the extent of their prior learning. </w:t>
      </w:r>
    </w:p>
    <w:p w:rsidR="00171138" w:rsidRPr="00A1698F" w:rsidRDefault="00171138" w:rsidP="00171138">
      <w:pPr>
        <w:pStyle w:val="Proposalbodytext"/>
        <w:rPr>
          <w:color w:val="auto"/>
        </w:rPr>
      </w:pPr>
      <w:r w:rsidRPr="00A1698F">
        <w:rPr>
          <w:color w:val="auto"/>
        </w:rPr>
        <w:t>The discussion provides the opportunity to discuss your application and provide additional supporting information where required.  You will be asked questions about your previous work experience, training, education, hobbies and interests. All of the questions asked will relate to the application and/or evidence that you have already supplied.</w:t>
      </w:r>
    </w:p>
    <w:p w:rsidR="00171138" w:rsidRPr="00A1698F" w:rsidRDefault="00171138" w:rsidP="00F920DC">
      <w:pPr>
        <w:pStyle w:val="ProposalHeading2"/>
        <w:rPr>
          <w:color w:val="auto"/>
        </w:rPr>
      </w:pPr>
      <w:bookmarkStart w:id="14" w:name="_Toc395538725"/>
      <w:r w:rsidRPr="00A1698F">
        <w:rPr>
          <w:color w:val="auto"/>
        </w:rPr>
        <w:t>Preparation for the Discussion</w:t>
      </w:r>
      <w:bookmarkEnd w:id="14"/>
      <w:r w:rsidRPr="00A1698F">
        <w:rPr>
          <w:color w:val="auto"/>
        </w:rPr>
        <w:t xml:space="preserve"> </w:t>
      </w:r>
    </w:p>
    <w:p w:rsidR="00171138" w:rsidRPr="00A1698F" w:rsidRDefault="00171138" w:rsidP="00171138">
      <w:pPr>
        <w:pStyle w:val="Proposalbodytext"/>
        <w:rPr>
          <w:color w:val="auto"/>
        </w:rPr>
      </w:pPr>
      <w:r w:rsidRPr="00A1698F">
        <w:rPr>
          <w:color w:val="auto"/>
        </w:rPr>
        <w:t>It is always a good idea to be prepared for a discussion.</w:t>
      </w:r>
    </w:p>
    <w:p w:rsidR="00171138" w:rsidRPr="00A1698F" w:rsidRDefault="00171138" w:rsidP="00D21F94">
      <w:pPr>
        <w:pStyle w:val="ProposalBullet1"/>
        <w:rPr>
          <w:color w:val="auto"/>
        </w:rPr>
      </w:pPr>
      <w:r w:rsidRPr="00A1698F">
        <w:rPr>
          <w:color w:val="auto"/>
        </w:rPr>
        <w:t>Have another look at your application and think about the evidence you have provided already. (There will be an opportunity to add to the information in the discussion).</w:t>
      </w:r>
    </w:p>
    <w:p w:rsidR="00171138" w:rsidRPr="00A1698F" w:rsidRDefault="00171138" w:rsidP="00D21F94">
      <w:pPr>
        <w:pStyle w:val="ProposalBullet1"/>
        <w:rPr>
          <w:color w:val="auto"/>
        </w:rPr>
      </w:pPr>
      <w:r w:rsidRPr="00A1698F">
        <w:rPr>
          <w:color w:val="auto"/>
        </w:rPr>
        <w:t>If there is any further information that may assist you</w:t>
      </w:r>
      <w:r w:rsidR="00D21F94" w:rsidRPr="00A1698F">
        <w:rPr>
          <w:color w:val="auto"/>
        </w:rPr>
        <w:t>,</w:t>
      </w:r>
      <w:r w:rsidRPr="00A1698F">
        <w:rPr>
          <w:color w:val="auto"/>
        </w:rPr>
        <w:t xml:space="preserve"> i</w:t>
      </w:r>
      <w:r w:rsidR="00D21F94" w:rsidRPr="00A1698F">
        <w:rPr>
          <w:color w:val="auto"/>
        </w:rPr>
        <w:t>.</w:t>
      </w:r>
      <w:r w:rsidRPr="00A1698F">
        <w:rPr>
          <w:color w:val="auto"/>
        </w:rPr>
        <w:t>e. References from previous employers or samples from previous courses</w:t>
      </w:r>
      <w:r w:rsidR="00D21F94" w:rsidRPr="00A1698F">
        <w:rPr>
          <w:color w:val="auto"/>
        </w:rPr>
        <w:t>. Y</w:t>
      </w:r>
      <w:r w:rsidRPr="00A1698F">
        <w:rPr>
          <w:color w:val="auto"/>
        </w:rPr>
        <w:t xml:space="preserve">ou should bring </w:t>
      </w:r>
      <w:r w:rsidR="006E2361" w:rsidRPr="00A1698F">
        <w:rPr>
          <w:color w:val="auto"/>
        </w:rPr>
        <w:t>these to</w:t>
      </w:r>
      <w:r w:rsidRPr="00A1698F">
        <w:rPr>
          <w:color w:val="auto"/>
        </w:rPr>
        <w:t xml:space="preserve"> the discussion </w:t>
      </w:r>
      <w:r w:rsidR="00D21F94" w:rsidRPr="00A1698F">
        <w:rPr>
          <w:color w:val="auto"/>
        </w:rPr>
        <w:lastRenderedPageBreak/>
        <w:t>i</w:t>
      </w:r>
      <w:r w:rsidRPr="00A1698F">
        <w:rPr>
          <w:color w:val="auto"/>
        </w:rPr>
        <w:t>nterview. If it consists of letters, certificates,</w:t>
      </w:r>
      <w:r w:rsidR="00D21F94" w:rsidRPr="00A1698F">
        <w:rPr>
          <w:color w:val="auto"/>
        </w:rPr>
        <w:t xml:space="preserve"> work samples, photographs, etc. then </w:t>
      </w:r>
      <w:r w:rsidRPr="00A1698F">
        <w:rPr>
          <w:color w:val="auto"/>
        </w:rPr>
        <w:t xml:space="preserve">organise them into the right order to allow easier assessment. </w:t>
      </w:r>
    </w:p>
    <w:p w:rsidR="00171138" w:rsidRPr="00A1698F" w:rsidRDefault="00171138" w:rsidP="00171138">
      <w:pPr>
        <w:pStyle w:val="Proposalbodytext"/>
        <w:rPr>
          <w:color w:val="auto"/>
        </w:rPr>
      </w:pPr>
      <w:r w:rsidRPr="00A1698F">
        <w:rPr>
          <w:color w:val="auto"/>
        </w:rPr>
        <w:t>If the assessment involves some form of test (</w:t>
      </w:r>
      <w:r w:rsidR="00D21F94" w:rsidRPr="00A1698F">
        <w:rPr>
          <w:color w:val="auto"/>
        </w:rPr>
        <w:t xml:space="preserve">e.g. </w:t>
      </w:r>
      <w:r w:rsidRPr="00A1698F">
        <w:rPr>
          <w:color w:val="auto"/>
        </w:rPr>
        <w:t>practical demonstrat</w:t>
      </w:r>
      <w:r w:rsidR="00D21F94" w:rsidRPr="00A1698F">
        <w:rPr>
          <w:color w:val="auto"/>
        </w:rPr>
        <w:t xml:space="preserve">ion, written or verbal </w:t>
      </w:r>
      <w:r w:rsidR="006E2361" w:rsidRPr="00A1698F">
        <w:rPr>
          <w:color w:val="auto"/>
        </w:rPr>
        <w:t>test),</w:t>
      </w:r>
      <w:r w:rsidRPr="00A1698F">
        <w:rPr>
          <w:color w:val="auto"/>
        </w:rPr>
        <w:t xml:space="preserve"> </w:t>
      </w:r>
      <w:r w:rsidR="00D21F94" w:rsidRPr="00A1698F">
        <w:rPr>
          <w:color w:val="auto"/>
        </w:rPr>
        <w:t xml:space="preserve">then </w:t>
      </w:r>
      <w:r w:rsidRPr="00A1698F">
        <w:rPr>
          <w:color w:val="auto"/>
        </w:rPr>
        <w:t>practice the techniques or read over the information about the area to be assessed.</w:t>
      </w:r>
      <w:r w:rsidR="006E2361">
        <w:rPr>
          <w:color w:val="auto"/>
        </w:rPr>
        <w:t xml:space="preserve"> R</w:t>
      </w:r>
      <w:r w:rsidRPr="00A1698F">
        <w:rPr>
          <w:color w:val="auto"/>
        </w:rPr>
        <w:t>emember the Assessor is there to help you, but they must be sure that you can do what you have claimed. You can assist them by being ready and organised.</w:t>
      </w:r>
    </w:p>
    <w:p w:rsidR="00171138" w:rsidRPr="00A1698F" w:rsidRDefault="00171138" w:rsidP="00D21F94">
      <w:pPr>
        <w:pStyle w:val="ProposalHeading2"/>
        <w:rPr>
          <w:color w:val="auto"/>
        </w:rPr>
      </w:pPr>
      <w:bookmarkStart w:id="15" w:name="_Toc395538726"/>
      <w:r w:rsidRPr="00A1698F">
        <w:rPr>
          <w:color w:val="auto"/>
        </w:rPr>
        <w:t xml:space="preserve">How Long </w:t>
      </w:r>
      <w:r w:rsidR="00124A77">
        <w:rPr>
          <w:color w:val="auto"/>
        </w:rPr>
        <w:t>W</w:t>
      </w:r>
      <w:r w:rsidRPr="00A1698F">
        <w:rPr>
          <w:color w:val="auto"/>
        </w:rPr>
        <w:t>ill it Take?</w:t>
      </w:r>
      <w:bookmarkEnd w:id="15"/>
    </w:p>
    <w:p w:rsidR="00171138" w:rsidRPr="00A1698F" w:rsidRDefault="00171138" w:rsidP="00171138">
      <w:pPr>
        <w:pStyle w:val="Proposalbodytext"/>
        <w:rPr>
          <w:color w:val="auto"/>
        </w:rPr>
      </w:pPr>
      <w:r w:rsidRPr="00A1698F">
        <w:rPr>
          <w:color w:val="auto"/>
        </w:rPr>
        <w:t>The time will depend on what has to be assessed and how much additional information is required. You should allow 1-2 hours for the discussion. The length of the assessment does not relate to the decision. It is related to the amount of information required to make a decision.</w:t>
      </w:r>
    </w:p>
    <w:p w:rsidR="00171138" w:rsidRPr="00A1698F" w:rsidRDefault="00171138" w:rsidP="00D21F94">
      <w:pPr>
        <w:pStyle w:val="ProposalHeading2"/>
        <w:rPr>
          <w:color w:val="auto"/>
        </w:rPr>
      </w:pPr>
      <w:bookmarkStart w:id="16" w:name="_Toc395538727"/>
      <w:r w:rsidRPr="00A1698F">
        <w:rPr>
          <w:color w:val="auto"/>
        </w:rPr>
        <w:t xml:space="preserve">What Happens </w:t>
      </w:r>
      <w:r w:rsidR="00124A77">
        <w:rPr>
          <w:color w:val="auto"/>
        </w:rPr>
        <w:t>A</w:t>
      </w:r>
      <w:r w:rsidRPr="00A1698F">
        <w:rPr>
          <w:color w:val="auto"/>
        </w:rPr>
        <w:t>fter the Discussion?</w:t>
      </w:r>
      <w:bookmarkEnd w:id="16"/>
    </w:p>
    <w:p w:rsidR="00171138" w:rsidRPr="00A1698F" w:rsidRDefault="00171138" w:rsidP="00171138">
      <w:pPr>
        <w:pStyle w:val="Proposalbodytext"/>
        <w:rPr>
          <w:color w:val="auto"/>
        </w:rPr>
      </w:pPr>
      <w:r w:rsidRPr="00A1698F">
        <w:rPr>
          <w:color w:val="auto"/>
        </w:rPr>
        <w:t>After the discussion is completed, the Assessor will make a judgement about your competency.</w:t>
      </w:r>
      <w:r w:rsidR="006E2361">
        <w:rPr>
          <w:color w:val="auto"/>
        </w:rPr>
        <w:t xml:space="preserve"> </w:t>
      </w:r>
      <w:r w:rsidRPr="00A1698F">
        <w:rPr>
          <w:color w:val="auto"/>
        </w:rPr>
        <w:t>There are two possible decisions. These are:</w:t>
      </w:r>
    </w:p>
    <w:p w:rsidR="00171138" w:rsidRPr="00A1698F" w:rsidRDefault="00171138" w:rsidP="00D21F94">
      <w:pPr>
        <w:pStyle w:val="ProposalBullet1"/>
        <w:rPr>
          <w:color w:val="auto"/>
        </w:rPr>
      </w:pPr>
      <w:r w:rsidRPr="00A1698F">
        <w:rPr>
          <w:color w:val="auto"/>
        </w:rPr>
        <w:t xml:space="preserve">Deem you </w:t>
      </w:r>
      <w:r w:rsidRPr="00A1698F">
        <w:rPr>
          <w:b/>
          <w:color w:val="auto"/>
        </w:rPr>
        <w:t>Competent</w:t>
      </w:r>
      <w:r w:rsidRPr="00A1698F">
        <w:rPr>
          <w:color w:val="auto"/>
        </w:rPr>
        <w:t>: This means that the Assessor has accepted your application and recognises your current competency.</w:t>
      </w:r>
    </w:p>
    <w:p w:rsidR="00171138" w:rsidRPr="00A1698F" w:rsidRDefault="00171138" w:rsidP="00D21F94">
      <w:pPr>
        <w:pStyle w:val="ProposalBullet1"/>
        <w:rPr>
          <w:color w:val="auto"/>
        </w:rPr>
      </w:pPr>
      <w:r w:rsidRPr="00A1698F">
        <w:rPr>
          <w:color w:val="auto"/>
        </w:rPr>
        <w:t xml:space="preserve">Deem you </w:t>
      </w:r>
      <w:r w:rsidRPr="00A1698F">
        <w:rPr>
          <w:b/>
          <w:color w:val="auto"/>
        </w:rPr>
        <w:t>Not Yet Competent</w:t>
      </w:r>
      <w:r w:rsidRPr="00A1698F">
        <w:rPr>
          <w:color w:val="auto"/>
        </w:rPr>
        <w:t xml:space="preserve">: This means that the Assessor, based the evidence submitted, has determined that you do not meet the competency requirements. </w:t>
      </w:r>
    </w:p>
    <w:p w:rsidR="00171138" w:rsidRPr="00A1698F" w:rsidRDefault="00171138" w:rsidP="00D21F94">
      <w:pPr>
        <w:pStyle w:val="ProposalHeading2"/>
        <w:rPr>
          <w:color w:val="auto"/>
        </w:rPr>
      </w:pPr>
      <w:bookmarkStart w:id="17" w:name="_Toc395538728"/>
      <w:r w:rsidRPr="00A1698F">
        <w:rPr>
          <w:color w:val="auto"/>
        </w:rPr>
        <w:t>Resubmission</w:t>
      </w:r>
      <w:bookmarkEnd w:id="17"/>
    </w:p>
    <w:p w:rsidR="00171138" w:rsidRPr="00A1698F" w:rsidRDefault="00171138" w:rsidP="00171138">
      <w:pPr>
        <w:pStyle w:val="Proposalbodytext"/>
        <w:rPr>
          <w:color w:val="auto"/>
        </w:rPr>
      </w:pPr>
      <w:r w:rsidRPr="00A1698F">
        <w:rPr>
          <w:color w:val="auto"/>
        </w:rPr>
        <w:t>The purpose of resubmitting your RPL application is to gather additional information needed to address the evidence gaps in your original submission.</w:t>
      </w:r>
      <w:r w:rsidR="006E2361">
        <w:rPr>
          <w:color w:val="auto"/>
        </w:rPr>
        <w:t xml:space="preserve"> </w:t>
      </w:r>
      <w:r w:rsidRPr="00A1698F">
        <w:rPr>
          <w:color w:val="auto"/>
        </w:rPr>
        <w:t>You will have the opportuni</w:t>
      </w:r>
      <w:r w:rsidR="00D21F94" w:rsidRPr="00A1698F">
        <w:rPr>
          <w:color w:val="auto"/>
        </w:rPr>
        <w:t>ty to discuss with the Assessor</w:t>
      </w:r>
      <w:r w:rsidRPr="00A1698F">
        <w:rPr>
          <w:color w:val="auto"/>
        </w:rPr>
        <w:t xml:space="preserve"> the best way to provide that additional information. The extent of your current competency may also have to be assessed. If you have any other ideas about how your knowledge might be assessed, you should discuss them at this time.</w:t>
      </w:r>
    </w:p>
    <w:p w:rsidR="006E2361" w:rsidRDefault="006E2361">
      <w:pPr>
        <w:rPr>
          <w:rFonts w:cs="Arial"/>
          <w:b/>
          <w:bCs/>
          <w:iCs/>
          <w:spacing w:val="-6"/>
          <w:sz w:val="26"/>
          <w:szCs w:val="28"/>
        </w:rPr>
      </w:pPr>
      <w:r>
        <w:br w:type="page"/>
      </w:r>
    </w:p>
    <w:p w:rsidR="001748C9" w:rsidRPr="00A1698F" w:rsidRDefault="001748C9" w:rsidP="001748C9">
      <w:pPr>
        <w:pStyle w:val="ProposalHeading2"/>
        <w:rPr>
          <w:color w:val="auto"/>
        </w:rPr>
      </w:pPr>
      <w:bookmarkStart w:id="18" w:name="_Toc395538729"/>
      <w:r w:rsidRPr="00A1698F">
        <w:rPr>
          <w:color w:val="auto"/>
        </w:rPr>
        <w:lastRenderedPageBreak/>
        <w:t>Appeals</w:t>
      </w:r>
      <w:bookmarkEnd w:id="18"/>
      <w:r w:rsidRPr="00A1698F">
        <w:rPr>
          <w:color w:val="auto"/>
        </w:rPr>
        <w:t xml:space="preserve"> </w:t>
      </w:r>
    </w:p>
    <w:p w:rsidR="001748C9" w:rsidRPr="00964A2E" w:rsidRDefault="00124A77" w:rsidP="00964A2E">
      <w:pPr>
        <w:pStyle w:val="Proposalbodytext"/>
        <w:rPr>
          <w:color w:val="auto"/>
        </w:rPr>
      </w:pPr>
      <w:r>
        <w:rPr>
          <w:color w:val="auto"/>
        </w:rPr>
        <w:t xml:space="preserve">Appeals </w:t>
      </w:r>
      <w:r w:rsidR="001748C9" w:rsidRPr="006E2361">
        <w:rPr>
          <w:color w:val="auto"/>
        </w:rPr>
        <w:t>of assessment outcomes involve four key stages which are outlined below.</w:t>
      </w:r>
    </w:p>
    <w:p w:rsidR="00FE46B2" w:rsidRPr="00FE46B2" w:rsidRDefault="00FE46B2" w:rsidP="00FE46B2">
      <w:pPr>
        <w:pStyle w:val="BodyText"/>
        <w:rPr>
          <w:b/>
          <w:sz w:val="20"/>
        </w:rPr>
      </w:pPr>
      <w:r w:rsidRPr="00FE46B2">
        <w:rPr>
          <w:b/>
          <w:sz w:val="20"/>
        </w:rPr>
        <w:t xml:space="preserve">Stage 1 – Informal Notification </w:t>
      </w:r>
    </w:p>
    <w:p w:rsidR="00FE46B2" w:rsidRPr="00FE46B2" w:rsidRDefault="00FE46B2" w:rsidP="00FE46B2">
      <w:pPr>
        <w:pStyle w:val="BodyText"/>
        <w:rPr>
          <w:sz w:val="20"/>
        </w:rPr>
      </w:pPr>
      <w:r w:rsidRPr="00FE46B2">
        <w:rPr>
          <w:sz w:val="20"/>
        </w:rPr>
        <w:t>Students dissatisfied with an assessment result may request further information to clarify feedback given. Students will be given access to the Assessor for detailed coaching on the improvements required to reach a competent result.</w:t>
      </w:r>
    </w:p>
    <w:p w:rsidR="00FE46B2" w:rsidRPr="00FE46B2" w:rsidRDefault="00FE46B2" w:rsidP="00FE46B2">
      <w:pPr>
        <w:pStyle w:val="BodyText"/>
        <w:rPr>
          <w:sz w:val="20"/>
        </w:rPr>
      </w:pPr>
    </w:p>
    <w:p w:rsidR="00FE46B2" w:rsidRPr="00FE46B2" w:rsidRDefault="00FE46B2" w:rsidP="00FE46B2">
      <w:pPr>
        <w:pStyle w:val="BodyText"/>
        <w:rPr>
          <w:b/>
          <w:sz w:val="20"/>
        </w:rPr>
      </w:pPr>
      <w:r w:rsidRPr="00FE46B2">
        <w:rPr>
          <w:b/>
          <w:sz w:val="20"/>
        </w:rPr>
        <w:t>Stage 2 – Written Notification and Internal Review by an Impartial Senior Officer</w:t>
      </w:r>
    </w:p>
    <w:p w:rsidR="00FE46B2" w:rsidRPr="00FE46B2" w:rsidRDefault="00FE46B2" w:rsidP="00FE46B2">
      <w:pPr>
        <w:pStyle w:val="BodyText"/>
        <w:rPr>
          <w:sz w:val="20"/>
        </w:rPr>
      </w:pPr>
      <w:r w:rsidRPr="00FE46B2">
        <w:rPr>
          <w:sz w:val="20"/>
        </w:rPr>
        <w:t xml:space="preserve">Students may request that an assessment be re-assessed, in its original form, in circumstances where the student presents a strong case arguing that the original assessment decision was unfair or inconsistent. This request must be directly addressed to the Assessment Coordinator, by the student within 10 working days of receipt of the original marked assessment. </w:t>
      </w:r>
    </w:p>
    <w:p w:rsidR="00FE46B2" w:rsidRPr="00FE46B2" w:rsidRDefault="00FE46B2" w:rsidP="00FE46B2">
      <w:pPr>
        <w:pStyle w:val="BodyText"/>
        <w:rPr>
          <w:sz w:val="20"/>
        </w:rPr>
      </w:pPr>
      <w:r w:rsidRPr="00FE46B2">
        <w:rPr>
          <w:sz w:val="20"/>
        </w:rPr>
        <w:t xml:space="preserve">It will be the Assessment Coordinator’s responsibility to arrange for the re-marking to be done by another Assessor. Only a single re-mark will be permitted, and the result of the re-mark will be recorded as the final mark for that assessment task, irrespective of its position relative to the original mark. </w:t>
      </w:r>
    </w:p>
    <w:p w:rsidR="00FE46B2" w:rsidRPr="00FE46B2" w:rsidRDefault="00FE46B2" w:rsidP="00FE46B2">
      <w:pPr>
        <w:pStyle w:val="BodyText"/>
        <w:rPr>
          <w:sz w:val="20"/>
        </w:rPr>
      </w:pPr>
    </w:p>
    <w:p w:rsidR="00FE46B2" w:rsidRPr="00FE46B2" w:rsidRDefault="00FE46B2" w:rsidP="00FE46B2">
      <w:pPr>
        <w:pStyle w:val="BodyText"/>
        <w:rPr>
          <w:b/>
          <w:sz w:val="20"/>
        </w:rPr>
      </w:pPr>
      <w:r w:rsidRPr="00FE46B2">
        <w:rPr>
          <w:b/>
          <w:sz w:val="20"/>
        </w:rPr>
        <w:t>Stage 3 – Escalated Review</w:t>
      </w:r>
    </w:p>
    <w:p w:rsidR="00FE46B2" w:rsidRPr="00FE46B2" w:rsidRDefault="00FE46B2" w:rsidP="00FE46B2">
      <w:pPr>
        <w:pStyle w:val="BodyText"/>
        <w:rPr>
          <w:sz w:val="20"/>
        </w:rPr>
      </w:pPr>
      <w:r w:rsidRPr="00FE46B2">
        <w:rPr>
          <w:sz w:val="20"/>
        </w:rPr>
        <w:t xml:space="preserve">If the student remains dissatisfied with the review outcome, they have the right, in the first instance, to take their grievance to the Executive General Manager, who will investigate the process conducted so far and will either agree with the internal review outcome or request further action. Further action may include a third Assessors review.  </w:t>
      </w:r>
    </w:p>
    <w:p w:rsidR="00FE46B2" w:rsidRPr="00FE46B2" w:rsidRDefault="00FE46B2" w:rsidP="00FE46B2">
      <w:pPr>
        <w:pStyle w:val="BodyText"/>
        <w:rPr>
          <w:sz w:val="20"/>
        </w:rPr>
      </w:pPr>
    </w:p>
    <w:p w:rsidR="00FE46B2" w:rsidRPr="00FE46B2" w:rsidRDefault="00FE46B2" w:rsidP="00FE46B2">
      <w:pPr>
        <w:pStyle w:val="BodyText"/>
        <w:rPr>
          <w:b/>
          <w:sz w:val="20"/>
        </w:rPr>
      </w:pPr>
      <w:r w:rsidRPr="00FE46B2">
        <w:rPr>
          <w:b/>
          <w:sz w:val="20"/>
        </w:rPr>
        <w:t xml:space="preserve">Stage 4 – External Dispute Resolution </w:t>
      </w:r>
    </w:p>
    <w:p w:rsidR="00FE46B2" w:rsidRPr="00FE46B2" w:rsidRDefault="00FE46B2" w:rsidP="00FE46B2">
      <w:pPr>
        <w:pStyle w:val="BodyText"/>
        <w:rPr>
          <w:sz w:val="20"/>
        </w:rPr>
      </w:pPr>
      <w:r w:rsidRPr="00FE46B2">
        <w:rPr>
          <w:sz w:val="20"/>
        </w:rPr>
        <w:t>The Executive General Manager will provide the complainant with information about the referral of the matter to external agencies such as:</w:t>
      </w:r>
    </w:p>
    <w:p w:rsidR="00FE46B2" w:rsidRPr="00FE46B2" w:rsidRDefault="00FE46B2" w:rsidP="00FE46B2">
      <w:pPr>
        <w:pStyle w:val="BodyText"/>
        <w:rPr>
          <w:sz w:val="20"/>
        </w:rPr>
      </w:pPr>
    </w:p>
    <w:p w:rsidR="00FE46B2" w:rsidRPr="00FE46B2" w:rsidRDefault="00FE46B2" w:rsidP="00FE46B2">
      <w:pPr>
        <w:pStyle w:val="BodyText"/>
        <w:rPr>
          <w:sz w:val="20"/>
        </w:rPr>
      </w:pPr>
      <w:r w:rsidRPr="00FE46B2">
        <w:rPr>
          <w:sz w:val="20"/>
        </w:rPr>
        <w:t>Queensland Ombudsman</w:t>
      </w:r>
    </w:p>
    <w:p w:rsidR="00FE46B2" w:rsidRPr="00FE46B2" w:rsidRDefault="00FE46B2" w:rsidP="00FE46B2">
      <w:pPr>
        <w:pStyle w:val="BodyText"/>
        <w:rPr>
          <w:sz w:val="20"/>
        </w:rPr>
      </w:pPr>
      <w:r w:rsidRPr="00FE46B2">
        <w:rPr>
          <w:sz w:val="20"/>
        </w:rPr>
        <w:t>Level 17, 53 Albert Street</w:t>
      </w:r>
    </w:p>
    <w:p w:rsidR="00FE46B2" w:rsidRPr="00FE46B2" w:rsidRDefault="00FE46B2" w:rsidP="00FE46B2">
      <w:pPr>
        <w:pStyle w:val="BodyText"/>
        <w:rPr>
          <w:sz w:val="20"/>
        </w:rPr>
      </w:pPr>
      <w:r w:rsidRPr="00FE46B2">
        <w:rPr>
          <w:sz w:val="20"/>
        </w:rPr>
        <w:t xml:space="preserve">Brisbane QLD 4000 </w:t>
      </w:r>
    </w:p>
    <w:p w:rsidR="00FE46B2" w:rsidRPr="00FE46B2" w:rsidRDefault="00FE46B2" w:rsidP="00FE46B2">
      <w:pPr>
        <w:pStyle w:val="BodyText"/>
        <w:rPr>
          <w:sz w:val="20"/>
        </w:rPr>
      </w:pPr>
      <w:r w:rsidRPr="00FE46B2">
        <w:rPr>
          <w:sz w:val="20"/>
        </w:rPr>
        <w:t>GPO Box 3314, Brisbane QLD 4001</w:t>
      </w:r>
    </w:p>
    <w:p w:rsidR="00FE46B2" w:rsidRPr="00FE46B2" w:rsidRDefault="00FE46B2" w:rsidP="00FE46B2">
      <w:pPr>
        <w:pStyle w:val="BodyText"/>
        <w:rPr>
          <w:sz w:val="20"/>
        </w:rPr>
      </w:pPr>
      <w:r w:rsidRPr="00FE46B2">
        <w:rPr>
          <w:sz w:val="20"/>
        </w:rPr>
        <w:t xml:space="preserve"> 07 3005 7000</w:t>
      </w:r>
    </w:p>
    <w:p w:rsidR="00FE46B2" w:rsidRPr="00FE46B2" w:rsidRDefault="00FE46B2" w:rsidP="00FE46B2">
      <w:pPr>
        <w:pStyle w:val="BodyText"/>
        <w:rPr>
          <w:sz w:val="20"/>
        </w:rPr>
      </w:pPr>
      <w:r w:rsidRPr="00FE46B2">
        <w:rPr>
          <w:sz w:val="20"/>
        </w:rPr>
        <w:t>1800 068 908</w:t>
      </w:r>
    </w:p>
    <w:p w:rsidR="00FE46B2" w:rsidRPr="00FE46B2" w:rsidRDefault="00FE46B2" w:rsidP="00FE46B2">
      <w:pPr>
        <w:pStyle w:val="BodyText"/>
        <w:rPr>
          <w:sz w:val="20"/>
        </w:rPr>
      </w:pPr>
    </w:p>
    <w:p w:rsidR="00FE46B2" w:rsidRPr="00FE46B2" w:rsidRDefault="00FE46B2" w:rsidP="00FE46B2">
      <w:pPr>
        <w:pStyle w:val="BodyText"/>
        <w:rPr>
          <w:sz w:val="20"/>
        </w:rPr>
      </w:pPr>
      <w:r w:rsidRPr="00FE46B2">
        <w:rPr>
          <w:sz w:val="20"/>
        </w:rPr>
        <w:t xml:space="preserve">NSW Ombudsman: </w:t>
      </w:r>
    </w:p>
    <w:p w:rsidR="00FE46B2" w:rsidRPr="00FE46B2" w:rsidRDefault="00FE46B2" w:rsidP="00FE46B2">
      <w:pPr>
        <w:pStyle w:val="BodyText"/>
        <w:rPr>
          <w:sz w:val="20"/>
        </w:rPr>
      </w:pPr>
      <w:r w:rsidRPr="00FE46B2">
        <w:rPr>
          <w:sz w:val="20"/>
        </w:rPr>
        <w:t xml:space="preserve">Level 24, 580 George Street </w:t>
      </w:r>
    </w:p>
    <w:p w:rsidR="00FE46B2" w:rsidRPr="00FE46B2" w:rsidRDefault="00FE46B2" w:rsidP="00FE46B2">
      <w:pPr>
        <w:pStyle w:val="BodyText"/>
        <w:rPr>
          <w:sz w:val="20"/>
        </w:rPr>
      </w:pPr>
      <w:r w:rsidRPr="00FE46B2">
        <w:rPr>
          <w:sz w:val="20"/>
        </w:rPr>
        <w:t xml:space="preserve">Sydney NSW 2000 </w:t>
      </w:r>
    </w:p>
    <w:p w:rsidR="00FE46B2" w:rsidRPr="00FE46B2" w:rsidRDefault="00FE46B2" w:rsidP="00FE46B2">
      <w:pPr>
        <w:pStyle w:val="BodyText"/>
        <w:rPr>
          <w:sz w:val="20"/>
        </w:rPr>
      </w:pPr>
      <w:r w:rsidRPr="00FE46B2">
        <w:rPr>
          <w:sz w:val="20"/>
        </w:rPr>
        <w:t xml:space="preserve">Phone: 02 9286 1000 </w:t>
      </w:r>
    </w:p>
    <w:p w:rsidR="00FE46B2" w:rsidRPr="00FE46B2" w:rsidRDefault="00FE46B2" w:rsidP="00FE46B2">
      <w:pPr>
        <w:pStyle w:val="BodyText"/>
        <w:rPr>
          <w:sz w:val="20"/>
        </w:rPr>
      </w:pPr>
      <w:r w:rsidRPr="00FE46B2">
        <w:rPr>
          <w:sz w:val="20"/>
        </w:rPr>
        <w:t>1800 451 524</w:t>
      </w:r>
    </w:p>
    <w:p w:rsidR="00FE46B2" w:rsidRPr="00FE46B2" w:rsidRDefault="00FE46B2" w:rsidP="00FE46B2">
      <w:pPr>
        <w:pStyle w:val="BodyText"/>
        <w:rPr>
          <w:sz w:val="20"/>
        </w:rPr>
      </w:pPr>
    </w:p>
    <w:p w:rsidR="00FE46B2" w:rsidRDefault="00FE46B2">
      <w:pPr>
        <w:rPr>
          <w:szCs w:val="20"/>
          <w:lang w:eastAsia="en-US"/>
        </w:rPr>
      </w:pPr>
      <w:r>
        <w:br w:type="page"/>
      </w:r>
    </w:p>
    <w:p w:rsidR="00FE46B2" w:rsidRPr="00FE46B2" w:rsidRDefault="00FE46B2" w:rsidP="00FE46B2">
      <w:pPr>
        <w:pStyle w:val="BodyText"/>
        <w:rPr>
          <w:sz w:val="20"/>
        </w:rPr>
      </w:pPr>
      <w:r w:rsidRPr="00FE46B2">
        <w:rPr>
          <w:sz w:val="20"/>
        </w:rPr>
        <w:lastRenderedPageBreak/>
        <w:t>Victorian Ombudsman</w:t>
      </w:r>
    </w:p>
    <w:p w:rsidR="00FE46B2" w:rsidRPr="00FE46B2" w:rsidRDefault="00FE46B2" w:rsidP="00FE46B2">
      <w:pPr>
        <w:pStyle w:val="BodyText"/>
        <w:rPr>
          <w:sz w:val="20"/>
        </w:rPr>
      </w:pPr>
      <w:r w:rsidRPr="00FE46B2">
        <w:rPr>
          <w:sz w:val="20"/>
        </w:rPr>
        <w:t>Level 1 North Tower</w:t>
      </w:r>
    </w:p>
    <w:p w:rsidR="00FE46B2" w:rsidRPr="00FE46B2" w:rsidRDefault="00FE46B2" w:rsidP="00FE46B2">
      <w:pPr>
        <w:pStyle w:val="BodyText"/>
        <w:rPr>
          <w:sz w:val="20"/>
        </w:rPr>
      </w:pPr>
      <w:r w:rsidRPr="00FE46B2">
        <w:rPr>
          <w:sz w:val="20"/>
        </w:rPr>
        <w:t>459 Collins Street</w:t>
      </w:r>
    </w:p>
    <w:p w:rsidR="00FE46B2" w:rsidRPr="00FE46B2" w:rsidRDefault="00FE46B2" w:rsidP="00FE46B2">
      <w:pPr>
        <w:pStyle w:val="BodyText"/>
        <w:rPr>
          <w:sz w:val="20"/>
        </w:rPr>
      </w:pPr>
      <w:r w:rsidRPr="00FE46B2">
        <w:rPr>
          <w:sz w:val="20"/>
        </w:rPr>
        <w:t>Melbourne VIC 3000</w:t>
      </w:r>
    </w:p>
    <w:p w:rsidR="00FE46B2" w:rsidRPr="00FE46B2" w:rsidRDefault="00FE46B2" w:rsidP="00FE46B2">
      <w:pPr>
        <w:pStyle w:val="BodyText"/>
        <w:rPr>
          <w:sz w:val="20"/>
        </w:rPr>
      </w:pPr>
      <w:r w:rsidRPr="00FE46B2">
        <w:rPr>
          <w:sz w:val="20"/>
        </w:rPr>
        <w:t>DX210174 Melbourne</w:t>
      </w:r>
    </w:p>
    <w:p w:rsidR="00FE46B2" w:rsidRPr="00FE46B2" w:rsidRDefault="00FE46B2" w:rsidP="00FE46B2">
      <w:pPr>
        <w:pStyle w:val="BodyText"/>
        <w:rPr>
          <w:sz w:val="20"/>
        </w:rPr>
      </w:pPr>
      <w:r w:rsidRPr="00FE46B2">
        <w:rPr>
          <w:sz w:val="20"/>
        </w:rPr>
        <w:t>03 9613 6222</w:t>
      </w:r>
    </w:p>
    <w:p w:rsidR="00FE46B2" w:rsidRPr="00FE46B2" w:rsidRDefault="00FE46B2" w:rsidP="00FE46B2">
      <w:pPr>
        <w:pStyle w:val="BodyText"/>
        <w:rPr>
          <w:sz w:val="20"/>
        </w:rPr>
      </w:pPr>
      <w:r w:rsidRPr="00FE46B2">
        <w:rPr>
          <w:sz w:val="20"/>
        </w:rPr>
        <w:t>1800 806 314 (Regional)</w:t>
      </w:r>
    </w:p>
    <w:p w:rsidR="00FE46B2" w:rsidRPr="00FE46B2" w:rsidRDefault="00FE46B2" w:rsidP="00FE46B2">
      <w:pPr>
        <w:pStyle w:val="BodyText"/>
        <w:rPr>
          <w:sz w:val="20"/>
        </w:rPr>
      </w:pPr>
    </w:p>
    <w:p w:rsidR="00FE46B2" w:rsidRPr="00FE46B2" w:rsidRDefault="00FE46B2" w:rsidP="00FE46B2">
      <w:pPr>
        <w:pStyle w:val="BodyText"/>
        <w:rPr>
          <w:sz w:val="20"/>
        </w:rPr>
      </w:pPr>
      <w:r w:rsidRPr="00FE46B2">
        <w:rPr>
          <w:sz w:val="20"/>
        </w:rPr>
        <w:t>Ombudsman SA</w:t>
      </w:r>
    </w:p>
    <w:p w:rsidR="00FE46B2" w:rsidRPr="00FE46B2" w:rsidRDefault="00FE46B2" w:rsidP="00FE46B2">
      <w:pPr>
        <w:pStyle w:val="BodyText"/>
        <w:rPr>
          <w:sz w:val="20"/>
        </w:rPr>
      </w:pPr>
      <w:r w:rsidRPr="00FE46B2">
        <w:rPr>
          <w:sz w:val="20"/>
        </w:rPr>
        <w:t>Level 5 East Wing</w:t>
      </w:r>
    </w:p>
    <w:p w:rsidR="00FE46B2" w:rsidRPr="00FE46B2" w:rsidRDefault="00FE46B2" w:rsidP="00FE46B2">
      <w:pPr>
        <w:pStyle w:val="BodyText"/>
        <w:rPr>
          <w:sz w:val="20"/>
        </w:rPr>
      </w:pPr>
      <w:r w:rsidRPr="00FE46B2">
        <w:rPr>
          <w:sz w:val="20"/>
        </w:rPr>
        <w:t xml:space="preserve"> 50 Grenfell Street</w:t>
      </w:r>
    </w:p>
    <w:p w:rsidR="00FE46B2" w:rsidRPr="00FE46B2" w:rsidRDefault="00FE46B2" w:rsidP="00FE46B2">
      <w:pPr>
        <w:pStyle w:val="BodyText"/>
        <w:rPr>
          <w:sz w:val="20"/>
        </w:rPr>
      </w:pPr>
      <w:r w:rsidRPr="00FE46B2">
        <w:rPr>
          <w:sz w:val="20"/>
        </w:rPr>
        <w:t xml:space="preserve"> Adelaide SA 5000</w:t>
      </w:r>
    </w:p>
    <w:p w:rsidR="00FE46B2" w:rsidRPr="00FE46B2" w:rsidRDefault="00FE46B2" w:rsidP="00FE46B2">
      <w:pPr>
        <w:pStyle w:val="BodyText"/>
        <w:rPr>
          <w:sz w:val="20"/>
        </w:rPr>
      </w:pPr>
      <w:r w:rsidRPr="00FE46B2">
        <w:rPr>
          <w:sz w:val="20"/>
        </w:rPr>
        <w:t>Telephone: (08) 8226 8699</w:t>
      </w:r>
    </w:p>
    <w:p w:rsidR="00FE46B2" w:rsidRPr="00FE46B2" w:rsidRDefault="00FE46B2" w:rsidP="00FE46B2">
      <w:pPr>
        <w:pStyle w:val="BodyText"/>
        <w:rPr>
          <w:sz w:val="20"/>
        </w:rPr>
      </w:pPr>
      <w:r w:rsidRPr="00FE46B2">
        <w:rPr>
          <w:sz w:val="20"/>
        </w:rPr>
        <w:t>1800 182 150 (outside metro SA only)</w:t>
      </w:r>
    </w:p>
    <w:p w:rsidR="00FE46B2" w:rsidRPr="00FE46B2" w:rsidRDefault="00FE46B2" w:rsidP="00FE46B2">
      <w:pPr>
        <w:pStyle w:val="BodyText"/>
        <w:rPr>
          <w:sz w:val="20"/>
        </w:rPr>
      </w:pPr>
    </w:p>
    <w:p w:rsidR="00FE46B2" w:rsidRPr="00FE46B2" w:rsidRDefault="00FE46B2" w:rsidP="00FE46B2">
      <w:pPr>
        <w:pStyle w:val="BodyText"/>
        <w:rPr>
          <w:sz w:val="20"/>
        </w:rPr>
      </w:pPr>
      <w:r w:rsidRPr="00FE46B2">
        <w:rPr>
          <w:sz w:val="20"/>
        </w:rPr>
        <w:t xml:space="preserve">Upon resolution, appropriate steps need to be taken to implement the decided and agreed outcome. Depending on the type of action to be taken, the outcome will be completed to the complainants and AIM’s satisfaction within five (5) working days of the resolution being determined or as agreed to between both parties. </w:t>
      </w:r>
    </w:p>
    <w:p w:rsidR="00FE46B2" w:rsidRPr="00FE46B2" w:rsidRDefault="00FE46B2" w:rsidP="00FE46B2">
      <w:pPr>
        <w:pStyle w:val="BodyText"/>
        <w:rPr>
          <w:sz w:val="20"/>
        </w:rPr>
      </w:pPr>
    </w:p>
    <w:p w:rsidR="00FE46B2" w:rsidRPr="00FE46B2" w:rsidRDefault="00FE46B2" w:rsidP="00FE46B2">
      <w:pPr>
        <w:pStyle w:val="BodyText"/>
        <w:rPr>
          <w:sz w:val="20"/>
        </w:rPr>
      </w:pPr>
      <w:r w:rsidRPr="00FE46B2">
        <w:rPr>
          <w:sz w:val="20"/>
        </w:rPr>
        <w:t>A written statement documenting the outcome of the complaint and of any appeals, including the details of the reasons for the outcome will be provided to the complainant and kept on record for continuous improvement processes. Documented records are maintained for a minimum period of five (5) years.</w:t>
      </w:r>
    </w:p>
    <w:p w:rsidR="00171138" w:rsidRPr="00A1698F" w:rsidRDefault="00171138" w:rsidP="00D21F94">
      <w:pPr>
        <w:pStyle w:val="ProposalHeading2"/>
        <w:rPr>
          <w:color w:val="auto"/>
        </w:rPr>
      </w:pPr>
      <w:bookmarkStart w:id="19" w:name="_Toc395538730"/>
      <w:r w:rsidRPr="00A1698F">
        <w:rPr>
          <w:color w:val="auto"/>
        </w:rPr>
        <w:t>Privacy</w:t>
      </w:r>
      <w:bookmarkEnd w:id="19"/>
      <w:r w:rsidRPr="00A1698F">
        <w:rPr>
          <w:color w:val="auto"/>
        </w:rPr>
        <w:t xml:space="preserve"> </w:t>
      </w:r>
    </w:p>
    <w:p w:rsidR="00171138" w:rsidRPr="00A1698F" w:rsidRDefault="00171138" w:rsidP="00171138">
      <w:pPr>
        <w:pStyle w:val="Proposalbodytext"/>
        <w:rPr>
          <w:color w:val="auto"/>
        </w:rPr>
      </w:pPr>
      <w:r w:rsidRPr="00A1698F">
        <w:rPr>
          <w:color w:val="auto"/>
        </w:rPr>
        <w:t xml:space="preserve">As part of the RPL process we will collect your Personal Information (for example name and contact details). We respect your right to Privacy and will only use and disclose this Personal Information in accordance with our Privacy Statement. We need this information in order to provide you with a course which suits your needs. We may use your Personal Information to tell you about our products and services and may disclose it to Approved Third Parties (see our Privacy Statement). If you would like further information on AIM's privacy practices, or on how to access your Personal Information, view our Privacy Statement at </w:t>
      </w:r>
      <w:hyperlink r:id="rId26" w:history="1">
        <w:r w:rsidR="00124A77" w:rsidRPr="007C3A0E">
          <w:rPr>
            <w:rStyle w:val="Hyperlink"/>
          </w:rPr>
          <w:t>www.aimqld.com.au</w:t>
        </w:r>
      </w:hyperlink>
      <w:r w:rsidR="00D21F94" w:rsidRPr="00A1698F">
        <w:rPr>
          <w:color w:val="auto"/>
        </w:rPr>
        <w:t xml:space="preserve"> </w:t>
      </w:r>
      <w:r w:rsidRPr="00A1698F">
        <w:rPr>
          <w:color w:val="auto"/>
        </w:rPr>
        <w:t xml:space="preserve">or contact our Privacy Officer on (07) 3227 4888 or at </w:t>
      </w:r>
      <w:hyperlink r:id="rId27" w:history="1">
        <w:r w:rsidR="00964A2E" w:rsidRPr="004E223F">
          <w:rPr>
            <w:rStyle w:val="Hyperlink"/>
          </w:rPr>
          <w:t>privacy@aimqld.com.au</w:t>
        </w:r>
      </w:hyperlink>
      <w:r w:rsidR="00D21F94" w:rsidRPr="00A1698F">
        <w:rPr>
          <w:color w:val="auto"/>
        </w:rPr>
        <w:t>.</w:t>
      </w:r>
      <w:r w:rsidR="00964A2E">
        <w:rPr>
          <w:color w:val="auto"/>
        </w:rPr>
        <w:t xml:space="preserve"> </w:t>
      </w:r>
      <w:r w:rsidRPr="00A1698F">
        <w:rPr>
          <w:color w:val="auto"/>
        </w:rPr>
        <w:t xml:space="preserve"> </w:t>
      </w:r>
    </w:p>
    <w:p w:rsidR="00C42F92" w:rsidRDefault="00966558" w:rsidP="00966558">
      <w:pPr>
        <w:pStyle w:val="ProposalHeading1"/>
      </w:pPr>
      <w:bookmarkStart w:id="20" w:name="_Toc355526520"/>
      <w:bookmarkStart w:id="21" w:name="_Toc395538731"/>
      <w:r>
        <w:lastRenderedPageBreak/>
        <w:t>Credit Transfer</w:t>
      </w:r>
      <w:bookmarkEnd w:id="20"/>
      <w:bookmarkEnd w:id="21"/>
    </w:p>
    <w:p w:rsidR="00D12800" w:rsidRDefault="00D12800" w:rsidP="00D12800">
      <w:pPr>
        <w:pStyle w:val="ProposalHeading2"/>
      </w:pPr>
      <w:bookmarkStart w:id="22" w:name="_Toc395538732"/>
      <w:r>
        <w:t>What is Credit Transfer?</w:t>
      </w:r>
      <w:bookmarkEnd w:id="22"/>
      <w:r>
        <w:t xml:space="preserve"> </w:t>
      </w:r>
    </w:p>
    <w:p w:rsidR="00D12800" w:rsidRDefault="00D12800" w:rsidP="00D12800">
      <w:pPr>
        <w:pStyle w:val="Proposalbodytext"/>
      </w:pPr>
      <w:r>
        <w:t xml:space="preserve">Credit Transfer (CT) refers to </w:t>
      </w:r>
      <w:r w:rsidR="00D33DB5">
        <w:t xml:space="preserve">previous credentialed vocational learning that you are seeking to count as equivalent to one or more units of competencies in the qualification you are enrolled in. </w:t>
      </w:r>
      <w:r>
        <w:t>Recognition of Prior Learning refers to previous experience gained in life and work</w:t>
      </w:r>
      <w:r w:rsidR="00D33DB5">
        <w:t xml:space="preserve"> that may include formal, informal and non-formal learning</w:t>
      </w:r>
      <w:r>
        <w:t xml:space="preserve">. The CT process requires submitting a nationally recognised qualification or unit of competency to be assessed and aligned to a new qualification or course. </w:t>
      </w:r>
    </w:p>
    <w:p w:rsidR="00966558" w:rsidRPr="00966558" w:rsidRDefault="00966558" w:rsidP="00966558">
      <w:pPr>
        <w:pStyle w:val="ProposalHeading2"/>
      </w:pPr>
      <w:bookmarkStart w:id="23" w:name="_Toc395538733"/>
      <w:r>
        <w:t>Process Overview</w:t>
      </w:r>
      <w:bookmarkEnd w:id="23"/>
    </w:p>
    <w:p w:rsidR="00C42F92" w:rsidRDefault="00D12800" w:rsidP="00C91BC2">
      <w:pPr>
        <w:pStyle w:val="Proposalbodytext"/>
      </w:pPr>
      <w:r>
        <w:rPr>
          <w:noProof/>
          <w:lang w:val="en-AU"/>
        </w:rPr>
        <mc:AlternateContent>
          <mc:Choice Requires="wpg">
            <w:drawing>
              <wp:anchor distT="0" distB="0" distL="114300" distR="114300" simplePos="0" relativeHeight="251668992" behindDoc="0" locked="0" layoutInCell="1" allowOverlap="1" wp14:anchorId="42F5DF34" wp14:editId="6D80B0DE">
                <wp:simplePos x="0" y="0"/>
                <wp:positionH relativeFrom="column">
                  <wp:posOffset>1672590</wp:posOffset>
                </wp:positionH>
                <wp:positionV relativeFrom="paragraph">
                  <wp:posOffset>229870</wp:posOffset>
                </wp:positionV>
                <wp:extent cx="1824355" cy="6448425"/>
                <wp:effectExtent l="0" t="0" r="23495" b="28575"/>
                <wp:wrapNone/>
                <wp:docPr id="27" name="Group 27"/>
                <wp:cNvGraphicFramePr/>
                <a:graphic xmlns:a="http://schemas.openxmlformats.org/drawingml/2006/main">
                  <a:graphicData uri="http://schemas.microsoft.com/office/word/2010/wordprocessingGroup">
                    <wpg:wgp>
                      <wpg:cNvGrpSpPr/>
                      <wpg:grpSpPr>
                        <a:xfrm>
                          <a:off x="0" y="0"/>
                          <a:ext cx="1824355" cy="6448425"/>
                          <a:chOff x="0" y="0"/>
                          <a:chExt cx="1824355" cy="4027970"/>
                        </a:xfrm>
                      </wpg:grpSpPr>
                      <wps:wsp>
                        <wps:cNvPr id="53" name="Straight Connector 53"/>
                        <wps:cNvCnPr>
                          <a:cxnSpLocks/>
                          <a:stCxn id="52" idx="2"/>
                        </wps:cNvCnPr>
                        <wps:spPr>
                          <a:xfrm>
                            <a:off x="801436" y="624722"/>
                            <a:ext cx="17962" cy="3362872"/>
                          </a:xfrm>
                          <a:prstGeom prst="line">
                            <a:avLst/>
                          </a:prstGeom>
                          <a:noFill/>
                          <a:ln w="19050" cap="flat" cmpd="sng" algn="ctr">
                            <a:solidFill>
                              <a:sysClr val="windowText" lastClr="000000"/>
                            </a:solidFill>
                            <a:prstDash val="solid"/>
                          </a:ln>
                          <a:effectLst/>
                        </wps:spPr>
                        <wps:bodyPr/>
                      </wps:wsp>
                      <wps:wsp>
                        <wps:cNvPr id="52" name="Flowchart: Alternate Process 52"/>
                        <wps:cNvSpPr>
                          <a:spLocks/>
                        </wps:cNvSpPr>
                        <wps:spPr>
                          <a:xfrm>
                            <a:off x="35626" y="0"/>
                            <a:ext cx="1531620" cy="624722"/>
                          </a:xfrm>
                          <a:prstGeom prst="flowChartAlternateProcess">
                            <a:avLst/>
                          </a:prstGeom>
                          <a:solidFill>
                            <a:sysClr val="window" lastClr="FFFFFF"/>
                          </a:solidFill>
                          <a:ln w="25400" cap="flat" cmpd="sng" algn="ctr">
                            <a:solidFill>
                              <a:sysClr val="windowText" lastClr="000000"/>
                            </a:solidFill>
                            <a:prstDash val="solid"/>
                          </a:ln>
                          <a:effectLst/>
                        </wps:spPr>
                        <wps:txbx>
                          <w:txbxContent>
                            <w:p w:rsidR="006E2361" w:rsidRPr="00966558" w:rsidRDefault="006E2361" w:rsidP="00966558">
                              <w:pPr>
                                <w:jc w:val="center"/>
                                <w:rPr>
                                  <w:b/>
                                  <w:color w:val="000000"/>
                                </w:rPr>
                              </w:pPr>
                              <w:r w:rsidRPr="00966558">
                                <w:rPr>
                                  <w:b/>
                                  <w:color w:val="000000"/>
                                </w:rPr>
                                <w:t>STEP 1</w:t>
                              </w:r>
                            </w:p>
                            <w:p w:rsidR="006E2361" w:rsidRPr="00966558" w:rsidRDefault="006E2361" w:rsidP="00966558">
                              <w:pPr>
                                <w:jc w:val="center"/>
                                <w:rPr>
                                  <w:color w:val="000000"/>
                                  <w:sz w:val="18"/>
                                  <w:szCs w:val="18"/>
                                </w:rPr>
                              </w:pPr>
                              <w:r w:rsidRPr="00966558">
                                <w:rPr>
                                  <w:color w:val="000000"/>
                                  <w:sz w:val="18"/>
                                  <w:szCs w:val="18"/>
                                </w:rPr>
                                <w:t>Complete the Online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Flowchart: Alternate Process 61"/>
                        <wps:cNvSpPr>
                          <a:spLocks/>
                        </wps:cNvSpPr>
                        <wps:spPr>
                          <a:xfrm>
                            <a:off x="11876" y="946007"/>
                            <a:ext cx="1604010" cy="1106316"/>
                          </a:xfrm>
                          <a:prstGeom prst="flowChartAlternateProcess">
                            <a:avLst/>
                          </a:prstGeom>
                          <a:solidFill>
                            <a:sysClr val="window" lastClr="FFFFFF"/>
                          </a:solidFill>
                          <a:ln w="25400" cap="flat" cmpd="sng" algn="ctr">
                            <a:solidFill>
                              <a:sysClr val="windowText" lastClr="000000"/>
                            </a:solidFill>
                            <a:prstDash val="solid"/>
                          </a:ln>
                          <a:effectLst/>
                        </wps:spPr>
                        <wps:txbx>
                          <w:txbxContent>
                            <w:p w:rsidR="006E2361" w:rsidRPr="00966558" w:rsidRDefault="006E2361" w:rsidP="00966558">
                              <w:pPr>
                                <w:jc w:val="center"/>
                                <w:rPr>
                                  <w:b/>
                                  <w:color w:val="000000"/>
                                </w:rPr>
                              </w:pPr>
                              <w:r w:rsidRPr="00966558">
                                <w:rPr>
                                  <w:b/>
                                  <w:color w:val="000000"/>
                                </w:rPr>
                                <w:t>STEP 2</w:t>
                              </w:r>
                            </w:p>
                            <w:p w:rsidR="006E2361" w:rsidRPr="00966558" w:rsidRDefault="006E2361" w:rsidP="00966558">
                              <w:pPr>
                                <w:tabs>
                                  <w:tab w:val="left" w:pos="1338"/>
                                  <w:tab w:val="left" w:pos="1677"/>
                                  <w:tab w:val="left" w:pos="2188"/>
                                  <w:tab w:val="left" w:pos="2528"/>
                                  <w:tab w:val="left" w:pos="3038"/>
                                  <w:tab w:val="left" w:pos="3379"/>
                                  <w:tab w:val="left" w:pos="4740"/>
                                  <w:tab w:val="left" w:pos="5079"/>
                                  <w:tab w:val="left" w:pos="6440"/>
                                  <w:tab w:val="left" w:pos="6780"/>
                                  <w:tab w:val="left" w:pos="7290"/>
                                  <w:tab w:val="left" w:pos="7630"/>
                                  <w:tab w:val="left" w:pos="8140"/>
                                </w:tabs>
                                <w:spacing w:line="312" w:lineRule="auto"/>
                                <w:jc w:val="center"/>
                                <w:rPr>
                                  <w:color w:val="000000"/>
                                  <w:sz w:val="18"/>
                                  <w:szCs w:val="18"/>
                                </w:rPr>
                              </w:pPr>
                              <w:r w:rsidRPr="00966558">
                                <w:rPr>
                                  <w:color w:val="000000"/>
                                  <w:sz w:val="18"/>
                                  <w:szCs w:val="18"/>
                                </w:rPr>
                                <w:t>Obtain certified copies of the original</w:t>
                              </w:r>
                              <w:r w:rsidRPr="00966558">
                                <w:rPr>
                                  <w:rFonts w:cs="Arial"/>
                                  <w:sz w:val="18"/>
                                  <w:szCs w:val="18"/>
                                </w:rPr>
                                <w:t xml:space="preserve"> </w:t>
                              </w:r>
                              <w:r w:rsidRPr="00966558">
                                <w:rPr>
                                  <w:color w:val="000000"/>
                                  <w:sz w:val="18"/>
                                  <w:szCs w:val="18"/>
                                </w:rPr>
                                <w:t>statement of attainment and result transcript</w:t>
                              </w:r>
                              <w:r w:rsidR="00FE46B2">
                                <w:rPr>
                                  <w:color w:val="000000"/>
                                  <w:sz w:val="18"/>
                                  <w:szCs w:val="18"/>
                                </w:rPr>
                                <w:t>. Complete authorisation allowing AIM to contact the issuing bodies to verify your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Flowchart: Alternate Process 56"/>
                        <wps:cNvSpPr>
                          <a:spLocks/>
                        </wps:cNvSpPr>
                        <wps:spPr>
                          <a:xfrm>
                            <a:off x="0" y="2398574"/>
                            <a:ext cx="1824355" cy="701237"/>
                          </a:xfrm>
                          <a:prstGeom prst="flowChartAlternateProcess">
                            <a:avLst/>
                          </a:prstGeom>
                          <a:solidFill>
                            <a:sysClr val="window" lastClr="FFFFFF"/>
                          </a:solidFill>
                          <a:ln w="25400" cap="flat" cmpd="sng" algn="ctr">
                            <a:solidFill>
                              <a:sysClr val="windowText" lastClr="000000"/>
                            </a:solidFill>
                            <a:prstDash val="solid"/>
                          </a:ln>
                          <a:effectLst/>
                        </wps:spPr>
                        <wps:txbx>
                          <w:txbxContent>
                            <w:p w:rsidR="006E2361" w:rsidRPr="00966558" w:rsidRDefault="006E2361" w:rsidP="00966558">
                              <w:pPr>
                                <w:jc w:val="center"/>
                                <w:rPr>
                                  <w:b/>
                                  <w:color w:val="000000"/>
                                </w:rPr>
                              </w:pPr>
                              <w:r>
                                <w:rPr>
                                  <w:b/>
                                  <w:color w:val="000000"/>
                                </w:rPr>
                                <w:t>STEP 3</w:t>
                              </w:r>
                            </w:p>
                            <w:p w:rsidR="006E2361" w:rsidRPr="00966558" w:rsidRDefault="006E2361" w:rsidP="00966558">
                              <w:pPr>
                                <w:jc w:val="center"/>
                                <w:rPr>
                                  <w:color w:val="000000"/>
                                  <w:sz w:val="18"/>
                                  <w:szCs w:val="18"/>
                                </w:rPr>
                              </w:pPr>
                              <w:r w:rsidRPr="00966558">
                                <w:rPr>
                                  <w:color w:val="000000"/>
                                  <w:sz w:val="18"/>
                                  <w:szCs w:val="18"/>
                                </w:rPr>
                                <w:t>Email your application</w:t>
                              </w:r>
                              <w:r w:rsidR="00530E5F">
                                <w:rPr>
                                  <w:color w:val="000000"/>
                                  <w:sz w:val="18"/>
                                  <w:szCs w:val="18"/>
                                </w:rPr>
                                <w:t>, authorisation</w:t>
                              </w:r>
                              <w:r w:rsidRPr="00966558">
                                <w:rPr>
                                  <w:color w:val="000000"/>
                                  <w:sz w:val="18"/>
                                  <w:szCs w:val="18"/>
                                </w:rPr>
                                <w:t xml:space="preserve"> and copies of results to </w:t>
                              </w:r>
                              <w:hyperlink r:id="rId28" w:history="1">
                                <w:r w:rsidRPr="00966558">
                                  <w:rPr>
                                    <w:color w:val="000000"/>
                                    <w:sz w:val="18"/>
                                    <w:szCs w:val="18"/>
                                  </w:rPr>
                                  <w:t>assessment@aimqld.com.au</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lowchart: Alternate Process 59"/>
                        <wps:cNvSpPr>
                          <a:spLocks/>
                        </wps:cNvSpPr>
                        <wps:spPr>
                          <a:xfrm>
                            <a:off x="109476" y="3294545"/>
                            <a:ext cx="1604010" cy="733425"/>
                          </a:xfrm>
                          <a:prstGeom prst="flowChartAlternateProcess">
                            <a:avLst/>
                          </a:prstGeom>
                          <a:solidFill>
                            <a:sysClr val="window" lastClr="FFFFFF"/>
                          </a:solidFill>
                          <a:ln w="12700" cap="flat" cmpd="sng" algn="ctr">
                            <a:solidFill>
                              <a:sysClr val="windowText" lastClr="000000"/>
                            </a:solidFill>
                            <a:prstDash val="dash"/>
                          </a:ln>
                          <a:effectLst/>
                        </wps:spPr>
                        <wps:txbx>
                          <w:txbxContent>
                            <w:p w:rsidR="006E2361" w:rsidRPr="00966558" w:rsidRDefault="006E2361" w:rsidP="00D12800">
                              <w:pPr>
                                <w:pStyle w:val="BodyText2"/>
                              </w:pPr>
                              <w:r w:rsidRPr="00966558">
                                <w:t xml:space="preserve">AIM will assess your application and inform you of the result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7" o:spid="_x0000_s1043" style="position:absolute;margin-left:131.7pt;margin-top:18.1pt;width:143.65pt;height:507.75pt;z-index:251668992;mso-height-relative:margin" coordsize="18243,4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ePOQQAABgUAAAOAAAAZHJzL2Uyb0RvYy54bWzsWE1v4zYQvRfofyB4b6xvWUKcheHUQYFg&#10;10BS7JmhKEuoRLIkHTn99R1SsqRNgjbdDdJ2ER9kUiRHwzfvzVA6/3BsG3TPlK4FX2H/zMOIcSqK&#10;mu9X+Nfb7U9LjLQhvCCN4GyFH5jGHy5+/OG8kzkLRCWagikERrjOO7nClTEyXyw0rVhL9JmQjMNg&#10;KVRLDHTVflEo0oH1tlkEnpcsOqEKqQRlWsPdy34QXzj7Zcmo+VSWmhnUrDD4ZtxVueudvS4uzkm+&#10;V0RWNR3cIF/hRUtqDg8dTV0SQ9BB1U9MtTVVQovSnFHRLkRZ1pS5PcBufO/Rbq6UOEi3l33e7eUI&#10;E0D7CKevNks/3u8UqosVDlKMOGkhRu6xCPoATif3Ocy5UvJG7tRwY9/37H6PpWrtP+wEHR2sDyOs&#10;7GgQhZv+MojCOMaIwlgSRcsoiHvgaQXRebKOVj8/tzLygjRLXcgWpwcvrH+jO50EEukJJ/1tON1U&#10;RDIHv7YYDDjF4QmnG6NIva8M2gjOgWlCIRh0GLkFG75TFht65DfyWtDftGObNpsjd5DHAYZ/QCiw&#10;q2Avs2W2owHyZ0Been4UJhhZNIMoDdxqko9wp1kChi3YYZgEy7S3foKM5FJpc8VEi2xjhZua212S&#10;nNxfa2MdmabY21xs66ZxrjccdRDPzItBS5SAXsuGGGi2Ehik+R4j0uwhEVCjnEktmrqwy60h/aA3&#10;jUL3BLQIEi5Edws+Y9QQgKSxonQ/hwXMni+1nl4SXfWL3dAwreHWNHNSH9yfoLOtO1E8OOY6fIEe&#10;ltRvwROIQa+nbSM6WhFlcrRuDFOcGIZ2fc5CwAGA1noEFLMac0iNdDmRoh+ZdjZFc1BeGCdBz4kh&#10;qY10iEM/CWy8vuDLKKEp2AMfSnB3Y90dnR18/SuSfBGtp4GeBXnrfs8FuWdXEEfe/4dd5nh3dFr2&#10;R+X3hENK9MVGS7qtgb7XwPIdUVBdYHdQMc0nuFisV1gMLYwqof547r6dD8kMRjHqoFqB2H4/EMUA&#10;1184pLnMjyIwa1wnilMbbzUfuZuP8EO7ESBCH2qzpK5p55vm1CyVaD9DYV3bp8IQ4RSe3ct66GxM&#10;X0WhNFO2XrtpUNIkMdeQ7ag1bplshXt7/EyUHNhlgJcfxSm1Pkk6/Vy7kov1wYiydhlpEvKQJ99O&#10;xwmg9AIdw7RX0bHvL9Nex1mUeJ4rwrPcnngRnBN6Mfu+l4C2BymdKvGj7P6uZqhAA0R/WysmNUen&#10;aL6r+btScwzaeoGaYdqrqBmUClU3CLNlnDpKzaQ8PxWnnh+ETuvvdXk6MH7DqW9SsnvVmOrHe13+&#10;TupynL1MydnrKNn3smgozGGQRXE0vMKOx+x5ZU7DcHjH/c/K2Q/Sf/eYXcDr3D+vy2Nefq/Lb1WX&#10;3TcW+PzkPgwMn8rs9615353Kpw96F38CAAD//wMAUEsDBBQABgAIAAAAIQB7I1oF4gAAAAsBAAAP&#10;AAAAZHJzL2Rvd25yZXYueG1sTI/BasMwEETvhf6D2EJvjWS7doJrOYTQ9hQKTQolt421sU0syViK&#10;7fx91VN7XOYx87ZYz7pjIw2utUZCtBDAyFRWtaaW8HV4e1oBcx6Nws4aknAjB+vy/q7AXNnJfNK4&#10;9zULJcblKKHxvs85d1VDGt3C9mRCdraDRh/OoeZqwCmU647HQmRcY2vCQoM9bRuqLvurlvA+4bRJ&#10;otdxdzlvb8dD+vG9i0jKx4d58wLM0+z/YPjVD+pQBqeTvRrlWCchzpLngEpIshhYANJULIGdAinS&#10;aAm8LPj/H8ofAAAA//8DAFBLAQItABQABgAIAAAAIQC2gziS/gAAAOEBAAATAAAAAAAAAAAAAAAA&#10;AAAAAABbQ29udGVudF9UeXBlc10ueG1sUEsBAi0AFAAGAAgAAAAhADj9If/WAAAAlAEAAAsAAAAA&#10;AAAAAAAAAAAALwEAAF9yZWxzLy5yZWxzUEsBAi0AFAAGAAgAAAAhALBKJ485BAAAGBQAAA4AAAAA&#10;AAAAAAAAAAAALgIAAGRycy9lMm9Eb2MueG1sUEsBAi0AFAAGAAgAAAAhAHsjWgXiAAAACwEAAA8A&#10;AAAAAAAAAAAAAAAAkwYAAGRycy9kb3ducmV2LnhtbFBLBQYAAAAABAAEAPMAAACiBwAAAAA=&#10;">
                <v:line id="Straight Connector 53" o:spid="_x0000_s1044" style="position:absolute;visibility:visible;mso-wrap-style:square" from="8014,6247" to="8193,3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s2sMAAADbAAAADwAAAGRycy9kb3ducmV2LnhtbESPW4vCMBSE3xf8D+EIvmmqsl6qUaqo&#10;LCwseMHnQ3Nsi81JaaLt/nuzIOzjMPPNMMt1a0rxpNoVlhUMBxEI4tTqgjMFl/O+PwPhPLLG0jIp&#10;+CUH61XnY4mxtg0f6XnymQgl7GJUkHtfxVK6NCeDbmAr4uDdbG3QB1lnUtfYhHJTylEUTaTBgsNC&#10;jhVtc0rvp4dR8Gk20+/mfJhPkt3UkL8OZz/JXqlet00WIDy1/j/8pr904Mbw9yX8AL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E7NrDAAAA2wAAAA8AAAAAAAAAAAAA&#10;AAAAoQIAAGRycy9kb3ducmV2LnhtbFBLBQYAAAAABAAEAPkAAACRAwAAAAA=&#10;" strokecolor="windowText" strokeweight="1.5pt">
                  <o:lock v:ext="edit" shapetype="f"/>
                </v:line>
                <v:shape id="Flowchart: Alternate Process 52" o:spid="_x0000_s1045" type="#_x0000_t176" style="position:absolute;left:356;width:15316;height:6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69lMMA&#10;AADbAAAADwAAAGRycy9kb3ducmV2LnhtbESPQWvCQBSE7wX/w/KE3upGIUGiq4hSUuqljaXnR/aZ&#10;jWbfhuw2Sf99t1DocZiZb5jtfrKtGKj3jWMFy0UCgrhyuuFawcfl+WkNwgdkja1jUvBNHva72cMW&#10;c+1GfqehDLWIEPY5KjAhdLmUvjJk0S9cRxy9q+sthij7Wuoexwi3rVwlSSYtNhwXDHZ0NFTdyy+r&#10;4GSy9Lz+fMXyjc4tFsPFFs1Nqcf5dNiACDSF//Bf+0UrSFfw+y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69lMMAAADbAAAADwAAAAAAAAAAAAAAAACYAgAAZHJzL2Rv&#10;d25yZXYueG1sUEsFBgAAAAAEAAQA9QAAAIgDAAAAAA==&#10;" fillcolor="window" strokecolor="windowText" strokeweight="2pt">
                  <v:path arrowok="t"/>
                  <v:textbox>
                    <w:txbxContent>
                      <w:p w:rsidR="006E2361" w:rsidRPr="00966558" w:rsidRDefault="006E2361" w:rsidP="00966558">
                        <w:pPr>
                          <w:jc w:val="center"/>
                          <w:rPr>
                            <w:b/>
                            <w:color w:val="000000"/>
                          </w:rPr>
                        </w:pPr>
                        <w:r w:rsidRPr="00966558">
                          <w:rPr>
                            <w:b/>
                            <w:color w:val="000000"/>
                          </w:rPr>
                          <w:t>STEP 1</w:t>
                        </w:r>
                      </w:p>
                      <w:p w:rsidR="006E2361" w:rsidRPr="00966558" w:rsidRDefault="006E2361" w:rsidP="00966558">
                        <w:pPr>
                          <w:jc w:val="center"/>
                          <w:rPr>
                            <w:color w:val="000000"/>
                            <w:sz w:val="18"/>
                            <w:szCs w:val="18"/>
                          </w:rPr>
                        </w:pPr>
                        <w:r w:rsidRPr="00966558">
                          <w:rPr>
                            <w:color w:val="000000"/>
                            <w:sz w:val="18"/>
                            <w:szCs w:val="18"/>
                          </w:rPr>
                          <w:t>Complete the Online Application</w:t>
                        </w:r>
                      </w:p>
                    </w:txbxContent>
                  </v:textbox>
                </v:shape>
                <v:shape id="Flowchart: Alternate Process 61" o:spid="_x0000_s1046" type="#_x0000_t176" style="position:absolute;left:118;top:9460;width:16040;height:11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pXsMA&#10;AADbAAAADwAAAGRycy9kb3ducmV2LnhtbESPQWvCQBSE70L/w/IKvekmQoNEVyktklIvGsXzI/vM&#10;xmbfhuw2pv++WxA8DjPzDbPajLYVA/W+cawgnSUgiCunG64VnI7b6QKED8gaW8ek4Jc8bNZPkxXm&#10;2t34QEMZahEh7HNUYELocil9Zciin7mOOHoX11sMUfa11D3eIty2cp4kmbTYcFww2NG7oeq7/LEK&#10;Pkz2ulucv7Dc067FYjjaorkq9fI8vi1BBBrDI3xvf2oFWQr/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DpXsMAAADbAAAADwAAAAAAAAAAAAAAAACYAgAAZHJzL2Rv&#10;d25yZXYueG1sUEsFBgAAAAAEAAQA9QAAAIgDAAAAAA==&#10;" fillcolor="window" strokecolor="windowText" strokeweight="2pt">
                  <v:path arrowok="t"/>
                  <v:textbox>
                    <w:txbxContent>
                      <w:p w:rsidR="006E2361" w:rsidRPr="00966558" w:rsidRDefault="006E2361" w:rsidP="00966558">
                        <w:pPr>
                          <w:jc w:val="center"/>
                          <w:rPr>
                            <w:b/>
                            <w:color w:val="000000"/>
                          </w:rPr>
                        </w:pPr>
                        <w:r w:rsidRPr="00966558">
                          <w:rPr>
                            <w:b/>
                            <w:color w:val="000000"/>
                          </w:rPr>
                          <w:t>STEP 2</w:t>
                        </w:r>
                      </w:p>
                      <w:p w:rsidR="006E2361" w:rsidRPr="00966558" w:rsidRDefault="006E2361" w:rsidP="00966558">
                        <w:pPr>
                          <w:tabs>
                            <w:tab w:val="left" w:pos="1338"/>
                            <w:tab w:val="left" w:pos="1677"/>
                            <w:tab w:val="left" w:pos="2188"/>
                            <w:tab w:val="left" w:pos="2528"/>
                            <w:tab w:val="left" w:pos="3038"/>
                            <w:tab w:val="left" w:pos="3379"/>
                            <w:tab w:val="left" w:pos="4740"/>
                            <w:tab w:val="left" w:pos="5079"/>
                            <w:tab w:val="left" w:pos="6440"/>
                            <w:tab w:val="left" w:pos="6780"/>
                            <w:tab w:val="left" w:pos="7290"/>
                            <w:tab w:val="left" w:pos="7630"/>
                            <w:tab w:val="left" w:pos="8140"/>
                          </w:tabs>
                          <w:spacing w:line="312" w:lineRule="auto"/>
                          <w:jc w:val="center"/>
                          <w:rPr>
                            <w:color w:val="000000"/>
                            <w:sz w:val="18"/>
                            <w:szCs w:val="18"/>
                          </w:rPr>
                        </w:pPr>
                        <w:r w:rsidRPr="00966558">
                          <w:rPr>
                            <w:color w:val="000000"/>
                            <w:sz w:val="18"/>
                            <w:szCs w:val="18"/>
                          </w:rPr>
                          <w:t>Obtain certified copies of the original</w:t>
                        </w:r>
                        <w:r w:rsidRPr="00966558">
                          <w:rPr>
                            <w:rFonts w:cs="Arial"/>
                            <w:sz w:val="18"/>
                            <w:szCs w:val="18"/>
                          </w:rPr>
                          <w:t xml:space="preserve"> </w:t>
                        </w:r>
                        <w:r w:rsidRPr="00966558">
                          <w:rPr>
                            <w:color w:val="000000"/>
                            <w:sz w:val="18"/>
                            <w:szCs w:val="18"/>
                          </w:rPr>
                          <w:t>statement of attainment and result transcript</w:t>
                        </w:r>
                        <w:r w:rsidR="00FE46B2">
                          <w:rPr>
                            <w:color w:val="000000"/>
                            <w:sz w:val="18"/>
                            <w:szCs w:val="18"/>
                          </w:rPr>
                          <w:t>. Complete authorisation allowing AIM to contact the issuing bodies to verify your results</w:t>
                        </w:r>
                      </w:p>
                    </w:txbxContent>
                  </v:textbox>
                </v:shape>
                <v:shape id="Flowchart: Alternate Process 56" o:spid="_x0000_s1047" type="#_x0000_t176" style="position:absolute;top:23985;width:18243;height:7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7l8MA&#10;AADbAAAADwAAAGRycy9kb3ducmV2LnhtbESPQWvCQBSE7wX/w/IEb3VTIUGiq5SWEqmXNhHPj+xr&#10;Nm32bciuMf33rlDocZiZb5jtfrKdGGnwrWMFT8sEBHHtdMuNglP19rgG4QOyxs4xKfglD/vd7GGL&#10;uXZX/qSxDI2IEPY5KjAh9LmUvjZk0S9dTxy9LzdYDFEOjdQDXiPcdnKVJJm02HJcMNjTi6H6p7xY&#10;Ba8mS4/r8zuWH3TssBgrW7TfSi3m0/MGRKAp/If/2getIM3g/iX+A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W7l8MAAADbAAAADwAAAAAAAAAAAAAAAACYAgAAZHJzL2Rv&#10;d25yZXYueG1sUEsFBgAAAAAEAAQA9QAAAIgDAAAAAA==&#10;" fillcolor="window" strokecolor="windowText" strokeweight="2pt">
                  <v:path arrowok="t"/>
                  <v:textbox>
                    <w:txbxContent>
                      <w:p w:rsidR="006E2361" w:rsidRPr="00966558" w:rsidRDefault="006E2361" w:rsidP="00966558">
                        <w:pPr>
                          <w:jc w:val="center"/>
                          <w:rPr>
                            <w:b/>
                            <w:color w:val="000000"/>
                          </w:rPr>
                        </w:pPr>
                        <w:r>
                          <w:rPr>
                            <w:b/>
                            <w:color w:val="000000"/>
                          </w:rPr>
                          <w:t>STEP 3</w:t>
                        </w:r>
                      </w:p>
                      <w:p w:rsidR="006E2361" w:rsidRPr="00966558" w:rsidRDefault="006E2361" w:rsidP="00966558">
                        <w:pPr>
                          <w:jc w:val="center"/>
                          <w:rPr>
                            <w:color w:val="000000"/>
                            <w:sz w:val="18"/>
                            <w:szCs w:val="18"/>
                          </w:rPr>
                        </w:pPr>
                        <w:r w:rsidRPr="00966558">
                          <w:rPr>
                            <w:color w:val="000000"/>
                            <w:sz w:val="18"/>
                            <w:szCs w:val="18"/>
                          </w:rPr>
                          <w:t>Email your application</w:t>
                        </w:r>
                        <w:r w:rsidR="00530E5F">
                          <w:rPr>
                            <w:color w:val="000000"/>
                            <w:sz w:val="18"/>
                            <w:szCs w:val="18"/>
                          </w:rPr>
                          <w:t>, authorisation</w:t>
                        </w:r>
                        <w:r w:rsidRPr="00966558">
                          <w:rPr>
                            <w:color w:val="000000"/>
                            <w:sz w:val="18"/>
                            <w:szCs w:val="18"/>
                          </w:rPr>
                          <w:t xml:space="preserve"> and copies of results to </w:t>
                        </w:r>
                        <w:hyperlink r:id="rId29" w:history="1">
                          <w:r w:rsidRPr="00966558">
                            <w:rPr>
                              <w:color w:val="000000"/>
                              <w:sz w:val="18"/>
                              <w:szCs w:val="18"/>
                            </w:rPr>
                            <w:t>assessment@aimqld.com.au</w:t>
                          </w:r>
                        </w:hyperlink>
                      </w:p>
                    </w:txbxContent>
                  </v:textbox>
                </v:shape>
                <v:shape id="Flowchart: Alternate Process 59" o:spid="_x0000_s1048" type="#_x0000_t176" style="position:absolute;left:1094;top:32945;width:16040;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MkcMA&#10;AADbAAAADwAAAGRycy9kb3ducmV2LnhtbESPQYvCMBSE7wv+h/AEb2uq6KrVKCKICrKsVTw/m2db&#10;bF5KE7X+e7OwsMdhZr5hZovGlOJBtSssK+h1IxDEqdUFZwpOx/XnGITzyBpLy6TgRQ4W89bHDGNt&#10;n3ygR+IzESDsYlSQe1/FUro0J4Ouayvi4F1tbdAHWWdS1/gMcFPKfhR9SYMFh4UcK1rllN6Su1Ew&#10;sf2RWQ0O+92u2jTfiTtffqKzUp12s5yC8NT4//Bfe6sVDCfw+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vMkcMAAADbAAAADwAAAAAAAAAAAAAAAACYAgAAZHJzL2Rv&#10;d25yZXYueG1sUEsFBgAAAAAEAAQA9QAAAIgDAAAAAA==&#10;" fillcolor="window" strokecolor="windowText" strokeweight="1pt">
                  <v:stroke dashstyle="dash"/>
                  <v:path arrowok="t"/>
                  <v:textbox>
                    <w:txbxContent>
                      <w:p w:rsidR="006E2361" w:rsidRPr="00966558" w:rsidRDefault="006E2361" w:rsidP="00D12800">
                        <w:pPr>
                          <w:pStyle w:val="BodyText2"/>
                        </w:pPr>
                        <w:r w:rsidRPr="00966558">
                          <w:t xml:space="preserve">AIM will assess your application and inform you of the result </w:t>
                        </w:r>
                      </w:p>
                    </w:txbxContent>
                  </v:textbox>
                </v:shape>
              </v:group>
            </w:pict>
          </mc:Fallback>
        </mc:AlternateContent>
      </w:r>
    </w:p>
    <w:p w:rsidR="00C42F92" w:rsidRDefault="00C42F92" w:rsidP="00C91BC2">
      <w:pPr>
        <w:pStyle w:val="Proposalbodytext"/>
      </w:pPr>
    </w:p>
    <w:p w:rsidR="00C42F92" w:rsidRDefault="00C42F92" w:rsidP="00C91BC2">
      <w:pPr>
        <w:pStyle w:val="Proposalbodytext"/>
      </w:pPr>
    </w:p>
    <w:p w:rsidR="00C42F92" w:rsidRDefault="00C42F92" w:rsidP="00C91BC2">
      <w:pPr>
        <w:pStyle w:val="Proposalbodytext"/>
      </w:pPr>
    </w:p>
    <w:p w:rsidR="00D12800" w:rsidRDefault="00D12800">
      <w:pPr>
        <w:rPr>
          <w:rFonts w:cs="Arial"/>
          <w:color w:val="000000"/>
          <w:szCs w:val="20"/>
          <w:lang w:val="en-GB"/>
        </w:rPr>
      </w:pPr>
      <w:r>
        <w:br w:type="page"/>
      </w:r>
    </w:p>
    <w:p w:rsidR="00966558" w:rsidRPr="00A1698F" w:rsidRDefault="00966558" w:rsidP="00966558">
      <w:pPr>
        <w:pStyle w:val="ProposalHeading2"/>
        <w:rPr>
          <w:color w:val="auto"/>
        </w:rPr>
      </w:pPr>
      <w:bookmarkStart w:id="24" w:name="_Toc395538734"/>
      <w:r w:rsidRPr="00A1698F">
        <w:rPr>
          <w:color w:val="auto"/>
        </w:rPr>
        <w:lastRenderedPageBreak/>
        <w:t>Eligibility</w:t>
      </w:r>
      <w:bookmarkEnd w:id="24"/>
      <w:r w:rsidRPr="00A1698F">
        <w:rPr>
          <w:color w:val="auto"/>
        </w:rPr>
        <w:t xml:space="preserve"> </w:t>
      </w:r>
    </w:p>
    <w:p w:rsidR="00966558" w:rsidRPr="00A1698F" w:rsidRDefault="00966558" w:rsidP="00966558">
      <w:pPr>
        <w:pStyle w:val="Proposalbodytext"/>
        <w:rPr>
          <w:color w:val="auto"/>
        </w:rPr>
      </w:pPr>
      <w:r w:rsidRPr="00A1698F">
        <w:rPr>
          <w:color w:val="auto"/>
        </w:rPr>
        <w:t>AIM provides Credit Transfer as a free service to enrolled participants.</w:t>
      </w:r>
    </w:p>
    <w:p w:rsidR="00966558" w:rsidRPr="00A1698F" w:rsidRDefault="00D33DB5" w:rsidP="00966558">
      <w:pPr>
        <w:pStyle w:val="ProposalHeading2"/>
        <w:rPr>
          <w:color w:val="auto"/>
        </w:rPr>
      </w:pPr>
      <w:bookmarkStart w:id="25" w:name="_Toc395538735"/>
      <w:r>
        <w:rPr>
          <w:noProof/>
          <w:color w:val="auto"/>
        </w:rPr>
        <w:drawing>
          <wp:anchor distT="0" distB="0" distL="114300" distR="114300" simplePos="0" relativeHeight="251676160" behindDoc="1" locked="0" layoutInCell="1" allowOverlap="1" wp14:anchorId="407EC772" wp14:editId="5AB632C3">
            <wp:simplePos x="0" y="0"/>
            <wp:positionH relativeFrom="column">
              <wp:posOffset>2245995</wp:posOffset>
            </wp:positionH>
            <wp:positionV relativeFrom="paragraph">
              <wp:posOffset>358140</wp:posOffset>
            </wp:positionV>
            <wp:extent cx="3160395" cy="4505325"/>
            <wp:effectExtent l="19050" t="19050" r="20955" b="28575"/>
            <wp:wrapTight wrapText="bothSides">
              <wp:wrapPolygon edited="0">
                <wp:start x="-130" y="-91"/>
                <wp:lineTo x="-130" y="21646"/>
                <wp:lineTo x="21613" y="21646"/>
                <wp:lineTo x="21613" y="-91"/>
                <wp:lineTo x="-130" y="-9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60395" cy="45053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966558" w:rsidRPr="00A1698F">
        <w:rPr>
          <w:color w:val="auto"/>
        </w:rPr>
        <w:t>How to Apply for CT</w:t>
      </w:r>
      <w:bookmarkEnd w:id="25"/>
      <w:r>
        <w:rPr>
          <w:color w:val="auto"/>
        </w:rPr>
        <w:t xml:space="preserve">  </w:t>
      </w:r>
    </w:p>
    <w:p w:rsidR="00966558" w:rsidRPr="00A1698F" w:rsidRDefault="00966558" w:rsidP="007755DE">
      <w:pPr>
        <w:pStyle w:val="Proposalhangingindent1"/>
        <w:rPr>
          <w:color w:val="auto"/>
        </w:rPr>
      </w:pPr>
      <w:r w:rsidRPr="00A1698F">
        <w:rPr>
          <w:color w:val="auto"/>
        </w:rPr>
        <w:t>1.</w:t>
      </w:r>
      <w:r w:rsidRPr="00A1698F">
        <w:rPr>
          <w:color w:val="auto"/>
        </w:rPr>
        <w:tab/>
        <w:t>Download the AIM CT Application Form [Word]</w:t>
      </w:r>
    </w:p>
    <w:p w:rsidR="007755DE" w:rsidRPr="00A1698F" w:rsidRDefault="007755DE" w:rsidP="007755DE">
      <w:pPr>
        <w:pStyle w:val="Proposalhangingindent1"/>
        <w:rPr>
          <w:color w:val="auto"/>
        </w:rPr>
      </w:pPr>
      <w:r w:rsidRPr="00A1698F">
        <w:rPr>
          <w:color w:val="auto"/>
        </w:rPr>
        <w:t>2.</w:t>
      </w:r>
      <w:r w:rsidRPr="00A1698F">
        <w:rPr>
          <w:color w:val="auto"/>
        </w:rPr>
        <w:tab/>
        <w:t>Complete the application</w:t>
      </w:r>
      <w:r w:rsidR="00530E5F">
        <w:rPr>
          <w:color w:val="auto"/>
        </w:rPr>
        <w:t xml:space="preserve"> and authorisation</w:t>
      </w:r>
      <w:r w:rsidRPr="00A1698F">
        <w:rPr>
          <w:color w:val="auto"/>
        </w:rPr>
        <w:t xml:space="preserve"> (Authorising Officer refers to a company endorsed CT application, leave blank if not required) </w:t>
      </w:r>
    </w:p>
    <w:p w:rsidR="007755DE" w:rsidRPr="00A1698F" w:rsidRDefault="007755DE" w:rsidP="007755DE">
      <w:pPr>
        <w:pStyle w:val="Proposalhangingindent1"/>
        <w:rPr>
          <w:color w:val="auto"/>
        </w:rPr>
      </w:pPr>
      <w:r w:rsidRPr="00A1698F">
        <w:rPr>
          <w:color w:val="auto"/>
        </w:rPr>
        <w:t>3.</w:t>
      </w:r>
      <w:r w:rsidRPr="00A1698F">
        <w:rPr>
          <w:color w:val="auto"/>
        </w:rPr>
        <w:tab/>
        <w:t>Obtain certified copies of the original qualification, statement of attainment and result transcript</w:t>
      </w:r>
    </w:p>
    <w:p w:rsidR="007755DE" w:rsidRPr="00A1698F" w:rsidRDefault="007755DE" w:rsidP="007755DE">
      <w:pPr>
        <w:pStyle w:val="Proposalhangingindent1"/>
        <w:rPr>
          <w:color w:val="auto"/>
        </w:rPr>
      </w:pPr>
      <w:r w:rsidRPr="00A1698F">
        <w:rPr>
          <w:color w:val="auto"/>
        </w:rPr>
        <w:t>4.</w:t>
      </w:r>
      <w:r w:rsidRPr="00A1698F">
        <w:rPr>
          <w:color w:val="auto"/>
        </w:rPr>
        <w:tab/>
        <w:t>Email your application and copies of resul</w:t>
      </w:r>
      <w:r w:rsidR="00114855">
        <w:rPr>
          <w:color w:val="auto"/>
        </w:rPr>
        <w:t xml:space="preserve">ts to </w:t>
      </w:r>
      <w:hyperlink r:id="rId31" w:history="1">
        <w:r w:rsidR="00124A77" w:rsidRPr="007C3A0E">
          <w:rPr>
            <w:rStyle w:val="Hyperlink"/>
          </w:rPr>
          <w:t>assessment@aimqld.com.au</w:t>
        </w:r>
      </w:hyperlink>
    </w:p>
    <w:p w:rsidR="007755DE" w:rsidRPr="00A1698F" w:rsidRDefault="007755DE" w:rsidP="007755DE">
      <w:pPr>
        <w:pStyle w:val="ProposalHeading3"/>
        <w:rPr>
          <w:color w:val="auto"/>
        </w:rPr>
      </w:pPr>
      <w:r w:rsidRPr="00A1698F">
        <w:rPr>
          <w:color w:val="auto"/>
        </w:rPr>
        <w:t xml:space="preserve">Further Information </w:t>
      </w:r>
    </w:p>
    <w:p w:rsidR="007755DE" w:rsidRPr="00A1698F" w:rsidRDefault="007755DE" w:rsidP="00C91BC2">
      <w:pPr>
        <w:pStyle w:val="Proposalbodytext"/>
        <w:rPr>
          <w:color w:val="auto"/>
        </w:rPr>
      </w:pPr>
      <w:r w:rsidRPr="00A1698F">
        <w:rPr>
          <w:color w:val="auto"/>
        </w:rPr>
        <w:t xml:space="preserve">For further information or advice about the Credit Transfer process, please email </w:t>
      </w:r>
      <w:hyperlink r:id="rId32" w:history="1">
        <w:r w:rsidR="00964A2E" w:rsidRPr="004E223F">
          <w:rPr>
            <w:rStyle w:val="Hyperlink"/>
          </w:rPr>
          <w:t>assessment@aimqld.com.au</w:t>
        </w:r>
      </w:hyperlink>
      <w:r w:rsidRPr="00A1698F">
        <w:rPr>
          <w:color w:val="auto"/>
        </w:rPr>
        <w:t>.</w:t>
      </w:r>
      <w:r w:rsidR="006E2361" w:rsidRPr="006E2361">
        <w:rPr>
          <w:noProof/>
        </w:rPr>
        <w:t xml:space="preserve"> </w:t>
      </w:r>
    </w:p>
    <w:sectPr w:rsidR="007755DE" w:rsidRPr="00A1698F" w:rsidSect="008E041A">
      <w:type w:val="continuous"/>
      <w:pgSz w:w="11906" w:h="16838" w:code="9"/>
      <w:pgMar w:top="1812" w:right="1701" w:bottom="1276" w:left="1701" w:header="709" w:footer="6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437" w:rsidRDefault="00E05437">
      <w:r>
        <w:separator/>
      </w:r>
    </w:p>
  </w:endnote>
  <w:endnote w:type="continuationSeparator" w:id="0">
    <w:p w:rsidR="00E05437" w:rsidRDefault="00E05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HelveticaNeueLight">
    <w:altName w:val="Courier"/>
    <w:charset w:val="00"/>
    <w:family w:val="auto"/>
    <w:pitch w:val="variable"/>
    <w:sig w:usb0="00000003" w:usb1="00000000" w:usb2="00000000" w:usb3="00000000" w:csb0="00000001" w:csb1="00000000"/>
  </w:font>
  <w:font w:name="Frutiger">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Narro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361" w:rsidRPr="000E6B7E" w:rsidRDefault="006E2361" w:rsidP="00CB4536">
    <w:pPr>
      <w:pStyle w:val="Footer"/>
      <w:rPr>
        <w:sz w:val="18"/>
        <w:szCs w:val="18"/>
      </w:rPr>
    </w:pPr>
    <w:r>
      <w:rPr>
        <w:noProof/>
        <w:sz w:val="18"/>
        <w:szCs w:val="18"/>
      </w:rPr>
      <w:drawing>
        <wp:anchor distT="0" distB="0" distL="114300" distR="114300" simplePos="0" relativeHeight="251653632" behindDoc="1" locked="0" layoutInCell="1" allowOverlap="1" wp14:anchorId="5F1F2AA2" wp14:editId="49B37D11">
          <wp:simplePos x="0" y="0"/>
          <wp:positionH relativeFrom="page">
            <wp:posOffset>4741545</wp:posOffset>
          </wp:positionH>
          <wp:positionV relativeFrom="page">
            <wp:posOffset>10137775</wp:posOffset>
          </wp:positionV>
          <wp:extent cx="1749425" cy="103505"/>
          <wp:effectExtent l="0" t="0" r="3175" b="0"/>
          <wp:wrapNone/>
          <wp:docPr id="19" name="Picture 1" descr="colourof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oflear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425" cy="103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B7E">
      <w:rPr>
        <w:sz w:val="18"/>
        <w:szCs w:val="18"/>
      </w:rPr>
      <w:t xml:space="preserve">Participant Handbook </w:t>
    </w:r>
  </w:p>
  <w:p w:rsidR="006E2361" w:rsidRPr="00CB4536" w:rsidRDefault="006E2361" w:rsidP="00621E72">
    <w:pPr>
      <w:pStyle w:val="Footer"/>
      <w:tabs>
        <w:tab w:val="clear" w:pos="9866"/>
        <w:tab w:val="right" w:pos="8789"/>
      </w:tabs>
    </w:pPr>
    <w:r>
      <w:t>BIP AIM-LD013</w:t>
    </w:r>
    <w:r w:rsidRPr="005731BB">
      <w:tab/>
    </w:r>
    <w:r w:rsidRPr="00CB4536">
      <w:fldChar w:fldCharType="begin"/>
    </w:r>
    <w:r w:rsidRPr="00CB4536">
      <w:instrText xml:space="preserve"> PAGE </w:instrText>
    </w:r>
    <w:r w:rsidRPr="00CB4536">
      <w:fldChar w:fldCharType="separate"/>
    </w:r>
    <w:r>
      <w:rPr>
        <w:noProof/>
      </w:rPr>
      <w:t>3</w:t>
    </w:r>
    <w:r w:rsidRPr="00CB4536">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361" w:rsidRPr="00B9259C" w:rsidRDefault="006E2361" w:rsidP="0035088D">
    <w:pPr>
      <w:pStyle w:val="Footer"/>
      <w:tabs>
        <w:tab w:val="clear" w:pos="9866"/>
        <w:tab w:val="right" w:pos="850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361" w:rsidRPr="00BF24A3" w:rsidRDefault="006E2361" w:rsidP="00D12800">
    <w:pPr>
      <w:pStyle w:val="Footer"/>
    </w:pPr>
    <w:r>
      <w:t xml:space="preserve">RPL and CT Handbook Page | </w:t>
    </w:r>
    <w:r>
      <w:fldChar w:fldCharType="begin"/>
    </w:r>
    <w:r>
      <w:instrText xml:space="preserve"> PAGE   \* MERGEFORMAT </w:instrText>
    </w:r>
    <w:r>
      <w:fldChar w:fldCharType="separate"/>
    </w:r>
    <w:r w:rsidR="002F03A6">
      <w:rPr>
        <w:noProof/>
      </w:rPr>
      <w:t>8</w:t>
    </w:r>
    <w:r>
      <w:rPr>
        <w:noProof/>
      </w:rPr>
      <w:fldChar w:fldCharType="end"/>
    </w:r>
  </w:p>
  <w:p w:rsidR="006E2361" w:rsidRPr="00D12800" w:rsidRDefault="006E2361" w:rsidP="00D1280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361" w:rsidRPr="00BF24A3" w:rsidRDefault="006E2361" w:rsidP="00D12800">
    <w:pPr>
      <w:pStyle w:val="Footer"/>
    </w:pPr>
    <w:r>
      <w:t xml:space="preserve">RPL and CT </w:t>
    </w:r>
    <w:r w:rsidR="00FE46B2">
      <w:t>H</w:t>
    </w:r>
    <w:r>
      <w:t xml:space="preserve">andbook Page | </w:t>
    </w:r>
    <w:r>
      <w:fldChar w:fldCharType="begin"/>
    </w:r>
    <w:r>
      <w:instrText xml:space="preserve"> PAGE   \* MERGEFORMAT </w:instrText>
    </w:r>
    <w:r>
      <w:fldChar w:fldCharType="separate"/>
    </w:r>
    <w:r w:rsidR="00D33DB5">
      <w:rPr>
        <w:noProof/>
      </w:rPr>
      <w:t>13</w:t>
    </w:r>
    <w:r>
      <w:rPr>
        <w:noProof/>
      </w:rPr>
      <w:fldChar w:fldCharType="end"/>
    </w:r>
  </w:p>
  <w:p w:rsidR="006E2361" w:rsidRPr="00D12800" w:rsidRDefault="006E2361" w:rsidP="00D1280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361" w:rsidRPr="00B9259C" w:rsidRDefault="006E2361" w:rsidP="0035088D">
    <w:pPr>
      <w:pStyle w:val="Footer"/>
      <w:tabs>
        <w:tab w:val="clear" w:pos="9866"/>
        <w:tab w:val="right" w:pos="85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437" w:rsidRDefault="00E05437">
      <w:r>
        <w:separator/>
      </w:r>
    </w:p>
  </w:footnote>
  <w:footnote w:type="continuationSeparator" w:id="0">
    <w:p w:rsidR="00E05437" w:rsidRDefault="00E054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361" w:rsidRDefault="006E2361">
    <w:pPr>
      <w:pStyle w:val="Header"/>
    </w:pPr>
  </w:p>
  <w:p w:rsidR="006E2361" w:rsidRDefault="006E23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361" w:rsidRDefault="006E2361" w:rsidP="00931B1F">
    <w:pPr>
      <w:pStyle w:val="Header"/>
      <w:jc w:val="right"/>
      <w:rPr>
        <w:rFonts w:ascii="Helvetica-Narrow" w:hAnsi="Helvetica-Narrow"/>
        <w:color w:val="7F7F7F"/>
      </w:rPr>
    </w:pPr>
  </w:p>
  <w:p w:rsidR="006E2361" w:rsidRDefault="006E2361" w:rsidP="00931B1F">
    <w:pPr>
      <w:pStyle w:val="Header"/>
      <w:jc w:val="right"/>
      <w:rPr>
        <w:rFonts w:ascii="Helvetica-Narrow" w:hAnsi="Helvetica-Narrow"/>
        <w:color w:val="7F7F7F"/>
      </w:rPr>
    </w:pPr>
  </w:p>
  <w:p w:rsidR="006E2361" w:rsidRDefault="006E2361" w:rsidP="00931B1F">
    <w:pPr>
      <w:pStyle w:val="Header"/>
      <w:jc w:val="right"/>
      <w:rPr>
        <w:rFonts w:ascii="Helvetica-Narrow" w:hAnsi="Helvetica-Narrow"/>
        <w:color w:val="7F7F7F"/>
      </w:rPr>
    </w:pPr>
  </w:p>
  <w:p w:rsidR="006E2361" w:rsidRPr="00931B1F" w:rsidRDefault="006E2361" w:rsidP="00931B1F">
    <w:pPr>
      <w:pStyle w:val="Header"/>
      <w:jc w:val="right"/>
      <w:rPr>
        <w:rFonts w:ascii="Helvetica-Narrow" w:hAnsi="Helvetica-Narrow"/>
        <w:color w:val="7F7F7F"/>
      </w:rPr>
    </w:pPr>
    <w:r w:rsidRPr="00931B1F">
      <w:rPr>
        <w:rFonts w:ascii="Helvetica-Narrow" w:hAnsi="Helvetica-Narrow"/>
        <w:color w:val="7F7F7F"/>
      </w:rPr>
      <w:t xml:space="preserve">Participant Handbook </w:t>
    </w:r>
  </w:p>
  <w:p w:rsidR="006E2361" w:rsidRDefault="006E2361" w:rsidP="00931B1F">
    <w:pPr>
      <w:jc w:val="right"/>
    </w:pPr>
    <w:r>
      <w:rPr>
        <w:noProof/>
      </w:rPr>
      <w:drawing>
        <wp:anchor distT="0" distB="0" distL="114300" distR="114300" simplePos="0" relativeHeight="251655680" behindDoc="1" locked="0" layoutInCell="1" allowOverlap="1" wp14:anchorId="362D0466" wp14:editId="780E7EB0">
          <wp:simplePos x="0" y="0"/>
          <wp:positionH relativeFrom="page">
            <wp:posOffset>6678930</wp:posOffset>
          </wp:positionH>
          <wp:positionV relativeFrom="page">
            <wp:posOffset>431800</wp:posOffset>
          </wp:positionV>
          <wp:extent cx="571500" cy="571500"/>
          <wp:effectExtent l="0" t="0" r="0" b="0"/>
          <wp:wrapNone/>
          <wp:docPr id="2" name="Picture 2" descr="AIM_mongram_RGB_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IM_mongram_RGB_low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361" w:rsidRDefault="006E2361" w:rsidP="001748C9">
    <w:pPr>
      <w:tabs>
        <w:tab w:val="left" w:pos="3568"/>
      </w:tabs>
    </w:pPr>
    <w:r>
      <w:rPr>
        <w:noProof/>
      </w:rPr>
      <w:drawing>
        <wp:anchor distT="0" distB="0" distL="114300" distR="114300" simplePos="0" relativeHeight="251654656" behindDoc="1" locked="0" layoutInCell="0" allowOverlap="1" wp14:anchorId="05D1C474" wp14:editId="5B6A505C">
          <wp:simplePos x="0" y="0"/>
          <wp:positionH relativeFrom="page">
            <wp:posOffset>0</wp:posOffset>
          </wp:positionH>
          <wp:positionV relativeFrom="page">
            <wp:posOffset>0</wp:posOffset>
          </wp:positionV>
          <wp:extent cx="7562850" cy="8343900"/>
          <wp:effectExtent l="0" t="0" r="0" b="0"/>
          <wp:wrapNone/>
          <wp:docPr id="20" name="Picture 20" descr="AIM PM proposal cover_portr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IM PM proposal cover_portrait"/>
                  <pic:cNvPicPr>
                    <a:picLocks noChangeArrowheads="1"/>
                  </pic:cNvPicPr>
                </pic:nvPicPr>
                <pic:blipFill>
                  <a:blip r:embed="rId1">
                    <a:extLst>
                      <a:ext uri="{28A0092B-C50C-407E-A947-70E740481C1C}">
                        <a14:useLocalDpi xmlns:a14="http://schemas.microsoft.com/office/drawing/2010/main" val="0"/>
                      </a:ext>
                    </a:extLst>
                  </a:blip>
                  <a:srcRect b="21994"/>
                  <a:stretch>
                    <a:fillRect/>
                  </a:stretch>
                </pic:blipFill>
                <pic:spPr bwMode="auto">
                  <a:xfrm>
                    <a:off x="0" y="0"/>
                    <a:ext cx="7562850" cy="83439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361" w:rsidRDefault="00FE46B2">
    <w:pPr>
      <w:pStyle w:val="Header"/>
    </w:pPr>
    <w:r>
      <w:rPr>
        <w:noProof/>
      </w:rPr>
      <w:drawing>
        <wp:anchor distT="0" distB="0" distL="114300" distR="114300" simplePos="0" relativeHeight="251662848" behindDoc="1" locked="0" layoutInCell="1" allowOverlap="1" wp14:anchorId="6ADAA646" wp14:editId="6129CC88">
          <wp:simplePos x="0" y="0"/>
          <wp:positionH relativeFrom="column">
            <wp:posOffset>-289560</wp:posOffset>
          </wp:positionH>
          <wp:positionV relativeFrom="paragraph">
            <wp:posOffset>10795</wp:posOffset>
          </wp:positionV>
          <wp:extent cx="1603375" cy="586105"/>
          <wp:effectExtent l="0" t="0" r="0" b="4445"/>
          <wp:wrapThrough wrapText="bothSides">
            <wp:wrapPolygon edited="0">
              <wp:start x="0" y="0"/>
              <wp:lineTo x="0" y="21062"/>
              <wp:lineTo x="21301" y="21062"/>
              <wp:lineTo x="2130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3375" cy="586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361" w:rsidRDefault="006E236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361" w:rsidRDefault="00FE46B2" w:rsidP="000E6B7E">
    <w:pPr>
      <w:jc w:val="right"/>
    </w:pPr>
    <w:r>
      <w:rPr>
        <w:noProof/>
      </w:rPr>
      <w:drawing>
        <wp:anchor distT="0" distB="0" distL="114300" distR="114300" simplePos="0" relativeHeight="251664896" behindDoc="1" locked="0" layoutInCell="1" allowOverlap="1" wp14:anchorId="3B7A1761" wp14:editId="55DFC75E">
          <wp:simplePos x="0" y="0"/>
          <wp:positionH relativeFrom="column">
            <wp:posOffset>-137160</wp:posOffset>
          </wp:positionH>
          <wp:positionV relativeFrom="paragraph">
            <wp:posOffset>26035</wp:posOffset>
          </wp:positionV>
          <wp:extent cx="1603375" cy="586105"/>
          <wp:effectExtent l="0" t="0" r="0" b="4445"/>
          <wp:wrapThrough wrapText="bothSides">
            <wp:wrapPolygon edited="0">
              <wp:start x="0" y="0"/>
              <wp:lineTo x="0" y="21062"/>
              <wp:lineTo x="21301" y="21062"/>
              <wp:lineTo x="2130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3375" cy="5861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361" w:rsidRDefault="006E236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B357F"/>
    <w:multiLevelType w:val="hybridMultilevel"/>
    <w:tmpl w:val="ABF09C6A"/>
    <w:lvl w:ilvl="0" w:tplc="21948830">
      <w:start w:val="1"/>
      <w:numFmt w:val="bullet"/>
      <w:pStyle w:val="AIMBullet2Indent"/>
      <w:lvlText w:val=""/>
      <w:lvlJc w:val="left"/>
      <w:pPr>
        <w:tabs>
          <w:tab w:val="num" w:pos="1361"/>
        </w:tabs>
        <w:ind w:left="1361" w:hanging="454"/>
      </w:pPr>
      <w:rPr>
        <w:rFonts w:ascii="Symbol" w:hAnsi="Symbol" w:hint="default"/>
      </w:rPr>
    </w:lvl>
    <w:lvl w:ilvl="1" w:tplc="0C090003" w:tentative="1">
      <w:start w:val="1"/>
      <w:numFmt w:val="bullet"/>
      <w:lvlText w:val="o"/>
      <w:lvlJc w:val="left"/>
      <w:pPr>
        <w:tabs>
          <w:tab w:val="num" w:pos="1894"/>
        </w:tabs>
        <w:ind w:left="1894" w:hanging="360"/>
      </w:pPr>
      <w:rPr>
        <w:rFonts w:ascii="Courier New" w:hAnsi="Courier New" w:cs="Courier New" w:hint="default"/>
      </w:rPr>
    </w:lvl>
    <w:lvl w:ilvl="2" w:tplc="0C090005" w:tentative="1">
      <w:start w:val="1"/>
      <w:numFmt w:val="bullet"/>
      <w:lvlText w:val=""/>
      <w:lvlJc w:val="left"/>
      <w:pPr>
        <w:tabs>
          <w:tab w:val="num" w:pos="2614"/>
        </w:tabs>
        <w:ind w:left="2614" w:hanging="360"/>
      </w:pPr>
      <w:rPr>
        <w:rFonts w:ascii="Wingdings" w:hAnsi="Wingdings" w:hint="default"/>
      </w:rPr>
    </w:lvl>
    <w:lvl w:ilvl="3" w:tplc="0C090001" w:tentative="1">
      <w:start w:val="1"/>
      <w:numFmt w:val="bullet"/>
      <w:lvlText w:val=""/>
      <w:lvlJc w:val="left"/>
      <w:pPr>
        <w:tabs>
          <w:tab w:val="num" w:pos="3334"/>
        </w:tabs>
        <w:ind w:left="3334" w:hanging="360"/>
      </w:pPr>
      <w:rPr>
        <w:rFonts w:ascii="Symbol" w:hAnsi="Symbol" w:hint="default"/>
      </w:rPr>
    </w:lvl>
    <w:lvl w:ilvl="4" w:tplc="0C090003" w:tentative="1">
      <w:start w:val="1"/>
      <w:numFmt w:val="bullet"/>
      <w:lvlText w:val="o"/>
      <w:lvlJc w:val="left"/>
      <w:pPr>
        <w:tabs>
          <w:tab w:val="num" w:pos="4054"/>
        </w:tabs>
        <w:ind w:left="4054" w:hanging="360"/>
      </w:pPr>
      <w:rPr>
        <w:rFonts w:ascii="Courier New" w:hAnsi="Courier New" w:cs="Courier New" w:hint="default"/>
      </w:rPr>
    </w:lvl>
    <w:lvl w:ilvl="5" w:tplc="0C090005" w:tentative="1">
      <w:start w:val="1"/>
      <w:numFmt w:val="bullet"/>
      <w:lvlText w:val=""/>
      <w:lvlJc w:val="left"/>
      <w:pPr>
        <w:tabs>
          <w:tab w:val="num" w:pos="4774"/>
        </w:tabs>
        <w:ind w:left="4774" w:hanging="360"/>
      </w:pPr>
      <w:rPr>
        <w:rFonts w:ascii="Wingdings" w:hAnsi="Wingdings" w:hint="default"/>
      </w:rPr>
    </w:lvl>
    <w:lvl w:ilvl="6" w:tplc="0C090001" w:tentative="1">
      <w:start w:val="1"/>
      <w:numFmt w:val="bullet"/>
      <w:lvlText w:val=""/>
      <w:lvlJc w:val="left"/>
      <w:pPr>
        <w:tabs>
          <w:tab w:val="num" w:pos="5494"/>
        </w:tabs>
        <w:ind w:left="5494" w:hanging="360"/>
      </w:pPr>
      <w:rPr>
        <w:rFonts w:ascii="Symbol" w:hAnsi="Symbol" w:hint="default"/>
      </w:rPr>
    </w:lvl>
    <w:lvl w:ilvl="7" w:tplc="0C090003" w:tentative="1">
      <w:start w:val="1"/>
      <w:numFmt w:val="bullet"/>
      <w:lvlText w:val="o"/>
      <w:lvlJc w:val="left"/>
      <w:pPr>
        <w:tabs>
          <w:tab w:val="num" w:pos="6214"/>
        </w:tabs>
        <w:ind w:left="6214" w:hanging="360"/>
      </w:pPr>
      <w:rPr>
        <w:rFonts w:ascii="Courier New" w:hAnsi="Courier New" w:cs="Courier New" w:hint="default"/>
      </w:rPr>
    </w:lvl>
    <w:lvl w:ilvl="8" w:tplc="0C090005" w:tentative="1">
      <w:start w:val="1"/>
      <w:numFmt w:val="bullet"/>
      <w:lvlText w:val=""/>
      <w:lvlJc w:val="left"/>
      <w:pPr>
        <w:tabs>
          <w:tab w:val="num" w:pos="6934"/>
        </w:tabs>
        <w:ind w:left="6934" w:hanging="360"/>
      </w:pPr>
      <w:rPr>
        <w:rFonts w:ascii="Wingdings" w:hAnsi="Wingdings" w:hint="default"/>
      </w:rPr>
    </w:lvl>
  </w:abstractNum>
  <w:abstractNum w:abstractNumId="1">
    <w:nsid w:val="1B1A5B9B"/>
    <w:multiLevelType w:val="hybridMultilevel"/>
    <w:tmpl w:val="36689E6C"/>
    <w:lvl w:ilvl="0" w:tplc="DB644F8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58E78C4"/>
    <w:multiLevelType w:val="hybridMultilevel"/>
    <w:tmpl w:val="B756D0D4"/>
    <w:lvl w:ilvl="0" w:tplc="F1643E80">
      <w:start w:val="1"/>
      <w:numFmt w:val="bullet"/>
      <w:pStyle w:val="ProposalBullet1"/>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A8B4A6B"/>
    <w:multiLevelType w:val="hybridMultilevel"/>
    <w:tmpl w:val="214244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FFC1DF4"/>
    <w:multiLevelType w:val="hybridMultilevel"/>
    <w:tmpl w:val="F1E0CB26"/>
    <w:lvl w:ilvl="0" w:tplc="9D1A86AE">
      <w:start w:val="1"/>
      <w:numFmt w:val="bullet"/>
      <w:pStyle w:val="AIMBullet1indent"/>
      <w:lvlText w:val="o"/>
      <w:lvlJc w:val="left"/>
      <w:pPr>
        <w:tabs>
          <w:tab w:val="num" w:pos="908"/>
        </w:tabs>
        <w:ind w:left="908" w:hanging="454"/>
      </w:pPr>
      <w:rPr>
        <w:rFonts w:ascii="Courier New" w:hAnsi="Courier New" w:hint="default"/>
        <w:position w:val="6"/>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3D326879"/>
    <w:multiLevelType w:val="hybridMultilevel"/>
    <w:tmpl w:val="5EC89B4E"/>
    <w:lvl w:ilvl="0" w:tplc="7ADCAB3E">
      <w:start w:val="1"/>
      <w:numFmt w:val="bullet"/>
      <w:pStyle w:val="Proposalbullet10"/>
      <w:lvlText w:val=""/>
      <w:lvlJc w:val="left"/>
      <w:pPr>
        <w:tabs>
          <w:tab w:val="num" w:pos="454"/>
        </w:tabs>
        <w:ind w:left="454" w:hanging="454"/>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40EC4F6E"/>
    <w:multiLevelType w:val="hybridMultilevel"/>
    <w:tmpl w:val="416090DE"/>
    <w:lvl w:ilvl="0" w:tplc="E35022D2">
      <w:start w:val="1"/>
      <w:numFmt w:val="bullet"/>
      <w:pStyle w:val="Proposalbulletfortable"/>
      <w:lvlText w:val=""/>
      <w:lvlJc w:val="left"/>
      <w:pPr>
        <w:tabs>
          <w:tab w:val="num" w:pos="284"/>
        </w:tabs>
        <w:ind w:left="284" w:hanging="284"/>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420276C2"/>
    <w:multiLevelType w:val="hybridMultilevel"/>
    <w:tmpl w:val="A0D82338"/>
    <w:lvl w:ilvl="0" w:tplc="C26AD846">
      <w:start w:val="1"/>
      <w:numFmt w:val="bullet"/>
      <w:pStyle w:val="AIMNATBullet"/>
      <w:lvlText w:val=""/>
      <w:lvlJc w:val="left"/>
      <w:pPr>
        <w:tabs>
          <w:tab w:val="num" w:pos="454"/>
        </w:tabs>
        <w:ind w:left="454" w:hanging="454"/>
      </w:pPr>
      <w:rPr>
        <w:rFonts w:ascii="Symbol" w:hAnsi="Symbol" w:hint="default"/>
        <w:color w:val="auto"/>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541F00A9"/>
    <w:multiLevelType w:val="hybridMultilevel"/>
    <w:tmpl w:val="F01AADAA"/>
    <w:lvl w:ilvl="0" w:tplc="60DA21A2">
      <w:start w:val="1"/>
      <w:numFmt w:val="bullet"/>
      <w:pStyle w:val="ProposalTableBullet1"/>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5FF584B"/>
    <w:multiLevelType w:val="hybridMultilevel"/>
    <w:tmpl w:val="1C9289E0"/>
    <w:lvl w:ilvl="0" w:tplc="CE669888">
      <w:start w:val="1"/>
      <w:numFmt w:val="bullet"/>
      <w:pStyle w:val="BulletList1"/>
      <w:lvlText w:val=""/>
      <w:lvlJc w:val="left"/>
      <w:pPr>
        <w:tabs>
          <w:tab w:val="num" w:pos="425"/>
        </w:tabs>
        <w:ind w:left="425" w:hanging="425"/>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75C285E"/>
    <w:multiLevelType w:val="hybridMultilevel"/>
    <w:tmpl w:val="527CB63C"/>
    <w:lvl w:ilvl="0" w:tplc="E5187B9A">
      <w:start w:val="1"/>
      <w:numFmt w:val="bullet"/>
      <w:pStyle w:val="Proposalbullet2"/>
      <w:lvlText w:val="–"/>
      <w:lvlJc w:val="left"/>
      <w:pPr>
        <w:tabs>
          <w:tab w:val="num" w:pos="907"/>
        </w:tabs>
        <w:ind w:left="907" w:hanging="453"/>
      </w:pPr>
      <w:rPr>
        <w:rFonts w:ascii="Arial" w:hAnsi="Aria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74EF58D8"/>
    <w:multiLevelType w:val="hybridMultilevel"/>
    <w:tmpl w:val="AC4441B2"/>
    <w:lvl w:ilvl="0" w:tplc="53DCA732">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6"/>
  </w:num>
  <w:num w:numId="4">
    <w:abstractNumId w:val="5"/>
  </w:num>
  <w:num w:numId="5">
    <w:abstractNumId w:val="9"/>
  </w:num>
  <w:num w:numId="6">
    <w:abstractNumId w:val="7"/>
  </w:num>
  <w:num w:numId="7">
    <w:abstractNumId w:val="0"/>
  </w:num>
  <w:num w:numId="8">
    <w:abstractNumId w:val="4"/>
  </w:num>
  <w:num w:numId="9">
    <w:abstractNumId w:val="2"/>
  </w:num>
  <w:num w:numId="10">
    <w:abstractNumId w:val="8"/>
  </w:num>
  <w:num w:numId="11">
    <w:abstractNumId w:val="11"/>
  </w:num>
  <w:num w:numId="12">
    <w:abstractNumId w:val="3"/>
  </w:num>
  <w:num w:numId="13">
    <w:abstractNumId w:val="1"/>
  </w:num>
  <w:num w:numId="14">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characterSpacingControl w:val="doNotCompress"/>
  <w:hdrShapeDefaults>
    <o:shapedefaults v:ext="edit" spidmax="3074"/>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2F9"/>
    <w:rsid w:val="0000142F"/>
    <w:rsid w:val="00002B89"/>
    <w:rsid w:val="00002BFB"/>
    <w:rsid w:val="00003BF0"/>
    <w:rsid w:val="000050A8"/>
    <w:rsid w:val="000062AA"/>
    <w:rsid w:val="0000702B"/>
    <w:rsid w:val="0000749A"/>
    <w:rsid w:val="00007F39"/>
    <w:rsid w:val="0001084F"/>
    <w:rsid w:val="00011787"/>
    <w:rsid w:val="0001281E"/>
    <w:rsid w:val="00012993"/>
    <w:rsid w:val="00012C81"/>
    <w:rsid w:val="00013030"/>
    <w:rsid w:val="000133CC"/>
    <w:rsid w:val="000141DB"/>
    <w:rsid w:val="0001424D"/>
    <w:rsid w:val="00014E0C"/>
    <w:rsid w:val="0001524C"/>
    <w:rsid w:val="000166EC"/>
    <w:rsid w:val="00017E6A"/>
    <w:rsid w:val="00020A13"/>
    <w:rsid w:val="00023BA1"/>
    <w:rsid w:val="000269B8"/>
    <w:rsid w:val="00026DED"/>
    <w:rsid w:val="00027115"/>
    <w:rsid w:val="00027E23"/>
    <w:rsid w:val="00030773"/>
    <w:rsid w:val="00030ABF"/>
    <w:rsid w:val="00032313"/>
    <w:rsid w:val="0003327E"/>
    <w:rsid w:val="0003401A"/>
    <w:rsid w:val="00034BDC"/>
    <w:rsid w:val="00034C5A"/>
    <w:rsid w:val="000355AB"/>
    <w:rsid w:val="000357D1"/>
    <w:rsid w:val="000357D5"/>
    <w:rsid w:val="0003678F"/>
    <w:rsid w:val="00037FF5"/>
    <w:rsid w:val="00040678"/>
    <w:rsid w:val="00040ECE"/>
    <w:rsid w:val="00041ADB"/>
    <w:rsid w:val="00041DA5"/>
    <w:rsid w:val="0004237C"/>
    <w:rsid w:val="00042F1A"/>
    <w:rsid w:val="0004407C"/>
    <w:rsid w:val="0004450D"/>
    <w:rsid w:val="00044C0C"/>
    <w:rsid w:val="0004645C"/>
    <w:rsid w:val="000477F3"/>
    <w:rsid w:val="00047CD0"/>
    <w:rsid w:val="0005001A"/>
    <w:rsid w:val="000508B0"/>
    <w:rsid w:val="00051488"/>
    <w:rsid w:val="000520D2"/>
    <w:rsid w:val="000526F6"/>
    <w:rsid w:val="00053F6B"/>
    <w:rsid w:val="00056FF8"/>
    <w:rsid w:val="00057520"/>
    <w:rsid w:val="000579DA"/>
    <w:rsid w:val="00060721"/>
    <w:rsid w:val="000609B8"/>
    <w:rsid w:val="0006395F"/>
    <w:rsid w:val="00065718"/>
    <w:rsid w:val="00065D4E"/>
    <w:rsid w:val="00066F96"/>
    <w:rsid w:val="00070841"/>
    <w:rsid w:val="00072E37"/>
    <w:rsid w:val="0007336A"/>
    <w:rsid w:val="00074D27"/>
    <w:rsid w:val="00075099"/>
    <w:rsid w:val="000752EE"/>
    <w:rsid w:val="00076A62"/>
    <w:rsid w:val="00077862"/>
    <w:rsid w:val="000802F6"/>
    <w:rsid w:val="000809F7"/>
    <w:rsid w:val="00083D67"/>
    <w:rsid w:val="00084134"/>
    <w:rsid w:val="00085979"/>
    <w:rsid w:val="00085D81"/>
    <w:rsid w:val="00085E00"/>
    <w:rsid w:val="00086190"/>
    <w:rsid w:val="00086663"/>
    <w:rsid w:val="00090C57"/>
    <w:rsid w:val="0009143C"/>
    <w:rsid w:val="00091B2B"/>
    <w:rsid w:val="000930EB"/>
    <w:rsid w:val="000932B6"/>
    <w:rsid w:val="00093403"/>
    <w:rsid w:val="00093963"/>
    <w:rsid w:val="00093B5B"/>
    <w:rsid w:val="00094830"/>
    <w:rsid w:val="00094946"/>
    <w:rsid w:val="0009510F"/>
    <w:rsid w:val="00095D6B"/>
    <w:rsid w:val="00096BE4"/>
    <w:rsid w:val="00096C60"/>
    <w:rsid w:val="0009797E"/>
    <w:rsid w:val="00097CF3"/>
    <w:rsid w:val="000A0E78"/>
    <w:rsid w:val="000A0F99"/>
    <w:rsid w:val="000A1247"/>
    <w:rsid w:val="000A1871"/>
    <w:rsid w:val="000A1BAC"/>
    <w:rsid w:val="000A3238"/>
    <w:rsid w:val="000A3AC8"/>
    <w:rsid w:val="000A7398"/>
    <w:rsid w:val="000A75F0"/>
    <w:rsid w:val="000A7C1B"/>
    <w:rsid w:val="000B064D"/>
    <w:rsid w:val="000B1BFD"/>
    <w:rsid w:val="000B3859"/>
    <w:rsid w:val="000B3905"/>
    <w:rsid w:val="000B3AE1"/>
    <w:rsid w:val="000B4143"/>
    <w:rsid w:val="000B5B4D"/>
    <w:rsid w:val="000B687E"/>
    <w:rsid w:val="000B7EC7"/>
    <w:rsid w:val="000B7F98"/>
    <w:rsid w:val="000C244F"/>
    <w:rsid w:val="000C4627"/>
    <w:rsid w:val="000C46E8"/>
    <w:rsid w:val="000C4EE8"/>
    <w:rsid w:val="000C5022"/>
    <w:rsid w:val="000C5197"/>
    <w:rsid w:val="000C6BFB"/>
    <w:rsid w:val="000C71A8"/>
    <w:rsid w:val="000C74CB"/>
    <w:rsid w:val="000C7902"/>
    <w:rsid w:val="000D0AE7"/>
    <w:rsid w:val="000D28CF"/>
    <w:rsid w:val="000D2BCA"/>
    <w:rsid w:val="000D39BD"/>
    <w:rsid w:val="000D3FD3"/>
    <w:rsid w:val="000D47EA"/>
    <w:rsid w:val="000D4C52"/>
    <w:rsid w:val="000D4F6E"/>
    <w:rsid w:val="000D5877"/>
    <w:rsid w:val="000D5AA7"/>
    <w:rsid w:val="000D5DE2"/>
    <w:rsid w:val="000D6529"/>
    <w:rsid w:val="000D753F"/>
    <w:rsid w:val="000D7700"/>
    <w:rsid w:val="000D7924"/>
    <w:rsid w:val="000D7D0D"/>
    <w:rsid w:val="000E03E9"/>
    <w:rsid w:val="000E1670"/>
    <w:rsid w:val="000E23FA"/>
    <w:rsid w:val="000E2E5F"/>
    <w:rsid w:val="000E3D1A"/>
    <w:rsid w:val="000E4325"/>
    <w:rsid w:val="000E6245"/>
    <w:rsid w:val="000E68D2"/>
    <w:rsid w:val="000E6B7E"/>
    <w:rsid w:val="000E7216"/>
    <w:rsid w:val="000F07D9"/>
    <w:rsid w:val="000F0E2A"/>
    <w:rsid w:val="000F2D8D"/>
    <w:rsid w:val="000F30E1"/>
    <w:rsid w:val="000F46B2"/>
    <w:rsid w:val="000F57C4"/>
    <w:rsid w:val="000F73B6"/>
    <w:rsid w:val="000F761E"/>
    <w:rsid w:val="00100B6B"/>
    <w:rsid w:val="00100EE8"/>
    <w:rsid w:val="00100FD8"/>
    <w:rsid w:val="0010253A"/>
    <w:rsid w:val="0010271E"/>
    <w:rsid w:val="00102764"/>
    <w:rsid w:val="00102C63"/>
    <w:rsid w:val="0010377B"/>
    <w:rsid w:val="00103AD0"/>
    <w:rsid w:val="00103AD9"/>
    <w:rsid w:val="00103D23"/>
    <w:rsid w:val="0010445F"/>
    <w:rsid w:val="001063F9"/>
    <w:rsid w:val="00110595"/>
    <w:rsid w:val="00110B54"/>
    <w:rsid w:val="00110D36"/>
    <w:rsid w:val="00114805"/>
    <w:rsid w:val="00114855"/>
    <w:rsid w:val="001156D2"/>
    <w:rsid w:val="00116852"/>
    <w:rsid w:val="00116C1F"/>
    <w:rsid w:val="00117706"/>
    <w:rsid w:val="00117C75"/>
    <w:rsid w:val="001222ED"/>
    <w:rsid w:val="00123619"/>
    <w:rsid w:val="00124A77"/>
    <w:rsid w:val="00124C3F"/>
    <w:rsid w:val="00126F76"/>
    <w:rsid w:val="0012757D"/>
    <w:rsid w:val="00130322"/>
    <w:rsid w:val="001322DE"/>
    <w:rsid w:val="00132F56"/>
    <w:rsid w:val="00133D49"/>
    <w:rsid w:val="00134401"/>
    <w:rsid w:val="0013640B"/>
    <w:rsid w:val="001364A3"/>
    <w:rsid w:val="001369A5"/>
    <w:rsid w:val="00140F14"/>
    <w:rsid w:val="0014125F"/>
    <w:rsid w:val="0014255B"/>
    <w:rsid w:val="00142CC1"/>
    <w:rsid w:val="00143568"/>
    <w:rsid w:val="00144D30"/>
    <w:rsid w:val="0014580B"/>
    <w:rsid w:val="001475A5"/>
    <w:rsid w:val="001520C2"/>
    <w:rsid w:val="00152651"/>
    <w:rsid w:val="00154624"/>
    <w:rsid w:val="0015466D"/>
    <w:rsid w:val="001552A1"/>
    <w:rsid w:val="00155CD3"/>
    <w:rsid w:val="00156007"/>
    <w:rsid w:val="00157E52"/>
    <w:rsid w:val="001600A7"/>
    <w:rsid w:val="0016015C"/>
    <w:rsid w:val="00160CFD"/>
    <w:rsid w:val="001616AD"/>
    <w:rsid w:val="00161DC0"/>
    <w:rsid w:val="0016254F"/>
    <w:rsid w:val="00162B35"/>
    <w:rsid w:val="0016302A"/>
    <w:rsid w:val="00163427"/>
    <w:rsid w:val="001641BD"/>
    <w:rsid w:val="00164D0F"/>
    <w:rsid w:val="00165055"/>
    <w:rsid w:val="0016581D"/>
    <w:rsid w:val="001676EC"/>
    <w:rsid w:val="00167C11"/>
    <w:rsid w:val="00170089"/>
    <w:rsid w:val="00170148"/>
    <w:rsid w:val="00170321"/>
    <w:rsid w:val="00170C70"/>
    <w:rsid w:val="00170D07"/>
    <w:rsid w:val="00171138"/>
    <w:rsid w:val="001713A6"/>
    <w:rsid w:val="001724CF"/>
    <w:rsid w:val="001727C5"/>
    <w:rsid w:val="00172D97"/>
    <w:rsid w:val="00173145"/>
    <w:rsid w:val="001748C9"/>
    <w:rsid w:val="00174D61"/>
    <w:rsid w:val="001762A0"/>
    <w:rsid w:val="00176547"/>
    <w:rsid w:val="0017779E"/>
    <w:rsid w:val="0018008D"/>
    <w:rsid w:val="00180218"/>
    <w:rsid w:val="001808E8"/>
    <w:rsid w:val="00182835"/>
    <w:rsid w:val="00182EFC"/>
    <w:rsid w:val="00183471"/>
    <w:rsid w:val="00185A6D"/>
    <w:rsid w:val="00187C96"/>
    <w:rsid w:val="00187CB4"/>
    <w:rsid w:val="00187CD9"/>
    <w:rsid w:val="001908E9"/>
    <w:rsid w:val="00190988"/>
    <w:rsid w:val="00190A41"/>
    <w:rsid w:val="00190C1D"/>
    <w:rsid w:val="00190FF6"/>
    <w:rsid w:val="00191E4A"/>
    <w:rsid w:val="00192BCE"/>
    <w:rsid w:val="00192CF2"/>
    <w:rsid w:val="00192F95"/>
    <w:rsid w:val="001934C1"/>
    <w:rsid w:val="00193656"/>
    <w:rsid w:val="0019435E"/>
    <w:rsid w:val="00194752"/>
    <w:rsid w:val="00194987"/>
    <w:rsid w:val="00194BA0"/>
    <w:rsid w:val="001957C3"/>
    <w:rsid w:val="001960E2"/>
    <w:rsid w:val="00197CF2"/>
    <w:rsid w:val="001A10E1"/>
    <w:rsid w:val="001A27D0"/>
    <w:rsid w:val="001A3B2E"/>
    <w:rsid w:val="001A55A8"/>
    <w:rsid w:val="001B0D33"/>
    <w:rsid w:val="001B13EA"/>
    <w:rsid w:val="001B1A1B"/>
    <w:rsid w:val="001B31B4"/>
    <w:rsid w:val="001B397F"/>
    <w:rsid w:val="001B3C88"/>
    <w:rsid w:val="001B4107"/>
    <w:rsid w:val="001B487A"/>
    <w:rsid w:val="001B5B71"/>
    <w:rsid w:val="001B5DB0"/>
    <w:rsid w:val="001B5FC7"/>
    <w:rsid w:val="001B6BE7"/>
    <w:rsid w:val="001C0900"/>
    <w:rsid w:val="001C0ED2"/>
    <w:rsid w:val="001C5A58"/>
    <w:rsid w:val="001C6917"/>
    <w:rsid w:val="001C6ED8"/>
    <w:rsid w:val="001C79A0"/>
    <w:rsid w:val="001D1B0D"/>
    <w:rsid w:val="001D1E08"/>
    <w:rsid w:val="001D2415"/>
    <w:rsid w:val="001D2DFB"/>
    <w:rsid w:val="001D3F4B"/>
    <w:rsid w:val="001D4120"/>
    <w:rsid w:val="001D4E01"/>
    <w:rsid w:val="001D5631"/>
    <w:rsid w:val="001D65BE"/>
    <w:rsid w:val="001D684E"/>
    <w:rsid w:val="001D68DC"/>
    <w:rsid w:val="001E0477"/>
    <w:rsid w:val="001E0CB8"/>
    <w:rsid w:val="001E2203"/>
    <w:rsid w:val="001E400A"/>
    <w:rsid w:val="001E5AF0"/>
    <w:rsid w:val="001E619B"/>
    <w:rsid w:val="001E7459"/>
    <w:rsid w:val="001F01EC"/>
    <w:rsid w:val="001F119E"/>
    <w:rsid w:val="001F24F8"/>
    <w:rsid w:val="001F301F"/>
    <w:rsid w:val="001F3131"/>
    <w:rsid w:val="001F39F2"/>
    <w:rsid w:val="001F3FE2"/>
    <w:rsid w:val="001F3FF5"/>
    <w:rsid w:val="001F4EF8"/>
    <w:rsid w:val="001F5517"/>
    <w:rsid w:val="001F569C"/>
    <w:rsid w:val="001F6FE1"/>
    <w:rsid w:val="001F7562"/>
    <w:rsid w:val="00200207"/>
    <w:rsid w:val="00201360"/>
    <w:rsid w:val="00201B56"/>
    <w:rsid w:val="002047FB"/>
    <w:rsid w:val="002049CC"/>
    <w:rsid w:val="002051A5"/>
    <w:rsid w:val="002052B7"/>
    <w:rsid w:val="002063F5"/>
    <w:rsid w:val="00206FC2"/>
    <w:rsid w:val="002073D1"/>
    <w:rsid w:val="00207F78"/>
    <w:rsid w:val="00210108"/>
    <w:rsid w:val="0021179E"/>
    <w:rsid w:val="002118BE"/>
    <w:rsid w:val="002131DB"/>
    <w:rsid w:val="00214B08"/>
    <w:rsid w:val="00216D18"/>
    <w:rsid w:val="00217825"/>
    <w:rsid w:val="002201AA"/>
    <w:rsid w:val="00221A86"/>
    <w:rsid w:val="00221BC5"/>
    <w:rsid w:val="00222578"/>
    <w:rsid w:val="00222CD1"/>
    <w:rsid w:val="00223DBB"/>
    <w:rsid w:val="00224280"/>
    <w:rsid w:val="002242B9"/>
    <w:rsid w:val="0023039C"/>
    <w:rsid w:val="002307C1"/>
    <w:rsid w:val="00230F0F"/>
    <w:rsid w:val="002334CA"/>
    <w:rsid w:val="00233CCF"/>
    <w:rsid w:val="002340EC"/>
    <w:rsid w:val="0023593D"/>
    <w:rsid w:val="00236B98"/>
    <w:rsid w:val="00237517"/>
    <w:rsid w:val="00237603"/>
    <w:rsid w:val="002376B0"/>
    <w:rsid w:val="00240D33"/>
    <w:rsid w:val="00241822"/>
    <w:rsid w:val="00241A4D"/>
    <w:rsid w:val="00243F26"/>
    <w:rsid w:val="00244001"/>
    <w:rsid w:val="00245602"/>
    <w:rsid w:val="002503F1"/>
    <w:rsid w:val="00250B3C"/>
    <w:rsid w:val="002525E2"/>
    <w:rsid w:val="00252ECF"/>
    <w:rsid w:val="00253C1A"/>
    <w:rsid w:val="00254FB2"/>
    <w:rsid w:val="00255071"/>
    <w:rsid w:val="00256C81"/>
    <w:rsid w:val="00257759"/>
    <w:rsid w:val="0025799F"/>
    <w:rsid w:val="00260056"/>
    <w:rsid w:val="0026122D"/>
    <w:rsid w:val="0026133B"/>
    <w:rsid w:val="0026386A"/>
    <w:rsid w:val="00263C80"/>
    <w:rsid w:val="0026495D"/>
    <w:rsid w:val="00265102"/>
    <w:rsid w:val="0026527B"/>
    <w:rsid w:val="00265320"/>
    <w:rsid w:val="00266261"/>
    <w:rsid w:val="00266472"/>
    <w:rsid w:val="0026711C"/>
    <w:rsid w:val="00270D26"/>
    <w:rsid w:val="00270E7A"/>
    <w:rsid w:val="00271F9A"/>
    <w:rsid w:val="00272064"/>
    <w:rsid w:val="00272CA2"/>
    <w:rsid w:val="002739A4"/>
    <w:rsid w:val="00274225"/>
    <w:rsid w:val="002743AC"/>
    <w:rsid w:val="0027584C"/>
    <w:rsid w:val="002758E8"/>
    <w:rsid w:val="00275B25"/>
    <w:rsid w:val="00276422"/>
    <w:rsid w:val="002776B7"/>
    <w:rsid w:val="0028045E"/>
    <w:rsid w:val="00280C3C"/>
    <w:rsid w:val="00281127"/>
    <w:rsid w:val="0028121C"/>
    <w:rsid w:val="00281E2A"/>
    <w:rsid w:val="0028210D"/>
    <w:rsid w:val="00282C83"/>
    <w:rsid w:val="00284047"/>
    <w:rsid w:val="0028570F"/>
    <w:rsid w:val="002858E2"/>
    <w:rsid w:val="00286184"/>
    <w:rsid w:val="00286268"/>
    <w:rsid w:val="0028679B"/>
    <w:rsid w:val="00286AED"/>
    <w:rsid w:val="00286ED2"/>
    <w:rsid w:val="00286FD6"/>
    <w:rsid w:val="0028769D"/>
    <w:rsid w:val="002878A9"/>
    <w:rsid w:val="00291DBB"/>
    <w:rsid w:val="00292A54"/>
    <w:rsid w:val="00292F1B"/>
    <w:rsid w:val="0029328C"/>
    <w:rsid w:val="00296107"/>
    <w:rsid w:val="00296175"/>
    <w:rsid w:val="00296357"/>
    <w:rsid w:val="00296CA2"/>
    <w:rsid w:val="002978BC"/>
    <w:rsid w:val="002978D9"/>
    <w:rsid w:val="00297EF7"/>
    <w:rsid w:val="002A261B"/>
    <w:rsid w:val="002A375E"/>
    <w:rsid w:val="002A421E"/>
    <w:rsid w:val="002A47C4"/>
    <w:rsid w:val="002A61E3"/>
    <w:rsid w:val="002A66EA"/>
    <w:rsid w:val="002A6C9C"/>
    <w:rsid w:val="002A751A"/>
    <w:rsid w:val="002B19A5"/>
    <w:rsid w:val="002B2E33"/>
    <w:rsid w:val="002B3FAD"/>
    <w:rsid w:val="002B4768"/>
    <w:rsid w:val="002B4C35"/>
    <w:rsid w:val="002B5C46"/>
    <w:rsid w:val="002B6748"/>
    <w:rsid w:val="002B722C"/>
    <w:rsid w:val="002B7B24"/>
    <w:rsid w:val="002C0090"/>
    <w:rsid w:val="002C1A78"/>
    <w:rsid w:val="002C211F"/>
    <w:rsid w:val="002C2872"/>
    <w:rsid w:val="002C3153"/>
    <w:rsid w:val="002C3945"/>
    <w:rsid w:val="002C3DD8"/>
    <w:rsid w:val="002C5624"/>
    <w:rsid w:val="002C5EFA"/>
    <w:rsid w:val="002C6115"/>
    <w:rsid w:val="002C799B"/>
    <w:rsid w:val="002D0174"/>
    <w:rsid w:val="002D0360"/>
    <w:rsid w:val="002D05BC"/>
    <w:rsid w:val="002D0AF2"/>
    <w:rsid w:val="002D2428"/>
    <w:rsid w:val="002D2535"/>
    <w:rsid w:val="002D3A9B"/>
    <w:rsid w:val="002D6459"/>
    <w:rsid w:val="002D788A"/>
    <w:rsid w:val="002D7D5D"/>
    <w:rsid w:val="002E0188"/>
    <w:rsid w:val="002E0B22"/>
    <w:rsid w:val="002E119D"/>
    <w:rsid w:val="002E1D16"/>
    <w:rsid w:val="002E37FD"/>
    <w:rsid w:val="002E4918"/>
    <w:rsid w:val="002E5311"/>
    <w:rsid w:val="002E56DA"/>
    <w:rsid w:val="002E59D7"/>
    <w:rsid w:val="002E62B7"/>
    <w:rsid w:val="002E69A1"/>
    <w:rsid w:val="002E6B53"/>
    <w:rsid w:val="002E73C3"/>
    <w:rsid w:val="002E7528"/>
    <w:rsid w:val="002F03A6"/>
    <w:rsid w:val="002F3645"/>
    <w:rsid w:val="002F38A7"/>
    <w:rsid w:val="002F7CD7"/>
    <w:rsid w:val="00300340"/>
    <w:rsid w:val="00300F17"/>
    <w:rsid w:val="00301D2A"/>
    <w:rsid w:val="00302197"/>
    <w:rsid w:val="00302822"/>
    <w:rsid w:val="003030E8"/>
    <w:rsid w:val="00303909"/>
    <w:rsid w:val="00303BD6"/>
    <w:rsid w:val="00304004"/>
    <w:rsid w:val="00305C73"/>
    <w:rsid w:val="00305F7C"/>
    <w:rsid w:val="00305FA5"/>
    <w:rsid w:val="003101ED"/>
    <w:rsid w:val="00310BF7"/>
    <w:rsid w:val="00310F2A"/>
    <w:rsid w:val="003143CC"/>
    <w:rsid w:val="0031528B"/>
    <w:rsid w:val="00317DD1"/>
    <w:rsid w:val="00321D9D"/>
    <w:rsid w:val="0032395C"/>
    <w:rsid w:val="00324076"/>
    <w:rsid w:val="00324CF0"/>
    <w:rsid w:val="00325308"/>
    <w:rsid w:val="003260EF"/>
    <w:rsid w:val="00326DAD"/>
    <w:rsid w:val="00327253"/>
    <w:rsid w:val="00327EE4"/>
    <w:rsid w:val="00330AAF"/>
    <w:rsid w:val="00330C2E"/>
    <w:rsid w:val="00330D0F"/>
    <w:rsid w:val="0033119A"/>
    <w:rsid w:val="00331446"/>
    <w:rsid w:val="003316CA"/>
    <w:rsid w:val="00332331"/>
    <w:rsid w:val="00333039"/>
    <w:rsid w:val="00333894"/>
    <w:rsid w:val="00333B8E"/>
    <w:rsid w:val="0033449B"/>
    <w:rsid w:val="00334BDB"/>
    <w:rsid w:val="003354ED"/>
    <w:rsid w:val="00336691"/>
    <w:rsid w:val="00337701"/>
    <w:rsid w:val="00340CAA"/>
    <w:rsid w:val="00342EAA"/>
    <w:rsid w:val="00343671"/>
    <w:rsid w:val="003439D9"/>
    <w:rsid w:val="00343F17"/>
    <w:rsid w:val="00344862"/>
    <w:rsid w:val="003470AE"/>
    <w:rsid w:val="00347953"/>
    <w:rsid w:val="00350579"/>
    <w:rsid w:val="0035088D"/>
    <w:rsid w:val="00350CC6"/>
    <w:rsid w:val="0035105D"/>
    <w:rsid w:val="003513CB"/>
    <w:rsid w:val="0035177E"/>
    <w:rsid w:val="0035261E"/>
    <w:rsid w:val="003536F4"/>
    <w:rsid w:val="00353BBB"/>
    <w:rsid w:val="00353DF2"/>
    <w:rsid w:val="00353E6C"/>
    <w:rsid w:val="00354B30"/>
    <w:rsid w:val="003550D0"/>
    <w:rsid w:val="003570F9"/>
    <w:rsid w:val="0035746F"/>
    <w:rsid w:val="00357BE8"/>
    <w:rsid w:val="0036064F"/>
    <w:rsid w:val="00360F68"/>
    <w:rsid w:val="0036118A"/>
    <w:rsid w:val="00361E3C"/>
    <w:rsid w:val="00361FA7"/>
    <w:rsid w:val="00362611"/>
    <w:rsid w:val="00363EC5"/>
    <w:rsid w:val="00363F01"/>
    <w:rsid w:val="00364BB5"/>
    <w:rsid w:val="00365671"/>
    <w:rsid w:val="00367897"/>
    <w:rsid w:val="00367EAE"/>
    <w:rsid w:val="003705D8"/>
    <w:rsid w:val="00370DF4"/>
    <w:rsid w:val="00371F85"/>
    <w:rsid w:val="003724B1"/>
    <w:rsid w:val="00372F75"/>
    <w:rsid w:val="003750FF"/>
    <w:rsid w:val="003765DD"/>
    <w:rsid w:val="00376B67"/>
    <w:rsid w:val="00377385"/>
    <w:rsid w:val="003777AA"/>
    <w:rsid w:val="0038264A"/>
    <w:rsid w:val="00382CFB"/>
    <w:rsid w:val="00383D83"/>
    <w:rsid w:val="00383F9F"/>
    <w:rsid w:val="0038689C"/>
    <w:rsid w:val="00387E8F"/>
    <w:rsid w:val="00390988"/>
    <w:rsid w:val="003927A0"/>
    <w:rsid w:val="0039310A"/>
    <w:rsid w:val="0039458D"/>
    <w:rsid w:val="00395C21"/>
    <w:rsid w:val="003A3515"/>
    <w:rsid w:val="003A5284"/>
    <w:rsid w:val="003A5746"/>
    <w:rsid w:val="003A7150"/>
    <w:rsid w:val="003A758A"/>
    <w:rsid w:val="003B1AC5"/>
    <w:rsid w:val="003B1E2D"/>
    <w:rsid w:val="003B1ECA"/>
    <w:rsid w:val="003B20EE"/>
    <w:rsid w:val="003B23D0"/>
    <w:rsid w:val="003B29AE"/>
    <w:rsid w:val="003B38A0"/>
    <w:rsid w:val="003B38B4"/>
    <w:rsid w:val="003B3A33"/>
    <w:rsid w:val="003B4B22"/>
    <w:rsid w:val="003B5028"/>
    <w:rsid w:val="003B5497"/>
    <w:rsid w:val="003B7188"/>
    <w:rsid w:val="003C2513"/>
    <w:rsid w:val="003C501A"/>
    <w:rsid w:val="003C6DA8"/>
    <w:rsid w:val="003D1EDD"/>
    <w:rsid w:val="003D36FA"/>
    <w:rsid w:val="003D4103"/>
    <w:rsid w:val="003D7C88"/>
    <w:rsid w:val="003E1076"/>
    <w:rsid w:val="003E1B8A"/>
    <w:rsid w:val="003E3A11"/>
    <w:rsid w:val="003E3BE2"/>
    <w:rsid w:val="003E4E26"/>
    <w:rsid w:val="003E5902"/>
    <w:rsid w:val="003E69AE"/>
    <w:rsid w:val="003E76C3"/>
    <w:rsid w:val="003F0E66"/>
    <w:rsid w:val="003F16AD"/>
    <w:rsid w:val="003F1ECA"/>
    <w:rsid w:val="003F2C66"/>
    <w:rsid w:val="003F3028"/>
    <w:rsid w:val="003F307F"/>
    <w:rsid w:val="003F325C"/>
    <w:rsid w:val="003F401C"/>
    <w:rsid w:val="003F476A"/>
    <w:rsid w:val="003F4FCA"/>
    <w:rsid w:val="003F57BA"/>
    <w:rsid w:val="00400C54"/>
    <w:rsid w:val="00402787"/>
    <w:rsid w:val="00402D18"/>
    <w:rsid w:val="0040308C"/>
    <w:rsid w:val="004050C0"/>
    <w:rsid w:val="004052CB"/>
    <w:rsid w:val="0040641B"/>
    <w:rsid w:val="004072CC"/>
    <w:rsid w:val="00407490"/>
    <w:rsid w:val="00407550"/>
    <w:rsid w:val="00407A86"/>
    <w:rsid w:val="00407B0C"/>
    <w:rsid w:val="00410B00"/>
    <w:rsid w:val="00412C2C"/>
    <w:rsid w:val="00412E0B"/>
    <w:rsid w:val="00414F58"/>
    <w:rsid w:val="0041538E"/>
    <w:rsid w:val="00417126"/>
    <w:rsid w:val="00417B82"/>
    <w:rsid w:val="00423B05"/>
    <w:rsid w:val="00424393"/>
    <w:rsid w:val="00424A97"/>
    <w:rsid w:val="00425C7F"/>
    <w:rsid w:val="00426393"/>
    <w:rsid w:val="0042705B"/>
    <w:rsid w:val="004273FE"/>
    <w:rsid w:val="00430667"/>
    <w:rsid w:val="004315C0"/>
    <w:rsid w:val="0043178E"/>
    <w:rsid w:val="00431A6C"/>
    <w:rsid w:val="00436081"/>
    <w:rsid w:val="00436502"/>
    <w:rsid w:val="004378E9"/>
    <w:rsid w:val="00443FC2"/>
    <w:rsid w:val="004444E1"/>
    <w:rsid w:val="00444AD8"/>
    <w:rsid w:val="00444CF1"/>
    <w:rsid w:val="004453F7"/>
    <w:rsid w:val="0044554F"/>
    <w:rsid w:val="00446DF2"/>
    <w:rsid w:val="004471BA"/>
    <w:rsid w:val="00450A00"/>
    <w:rsid w:val="00450DE1"/>
    <w:rsid w:val="00451F0D"/>
    <w:rsid w:val="004524F3"/>
    <w:rsid w:val="00453C02"/>
    <w:rsid w:val="00455C81"/>
    <w:rsid w:val="00456463"/>
    <w:rsid w:val="00456F82"/>
    <w:rsid w:val="00457807"/>
    <w:rsid w:val="004600AD"/>
    <w:rsid w:val="00460381"/>
    <w:rsid w:val="00460E7A"/>
    <w:rsid w:val="0046288A"/>
    <w:rsid w:val="00464790"/>
    <w:rsid w:val="004654CC"/>
    <w:rsid w:val="00466357"/>
    <w:rsid w:val="00466500"/>
    <w:rsid w:val="004673A1"/>
    <w:rsid w:val="00470028"/>
    <w:rsid w:val="004707F4"/>
    <w:rsid w:val="0047148C"/>
    <w:rsid w:val="004714C6"/>
    <w:rsid w:val="004726FF"/>
    <w:rsid w:val="00472DAE"/>
    <w:rsid w:val="00473A1A"/>
    <w:rsid w:val="0047426E"/>
    <w:rsid w:val="00474631"/>
    <w:rsid w:val="0047494F"/>
    <w:rsid w:val="00474D4B"/>
    <w:rsid w:val="00475296"/>
    <w:rsid w:val="004753C5"/>
    <w:rsid w:val="00476D66"/>
    <w:rsid w:val="004813DD"/>
    <w:rsid w:val="0048159A"/>
    <w:rsid w:val="00482134"/>
    <w:rsid w:val="0048231A"/>
    <w:rsid w:val="00482E00"/>
    <w:rsid w:val="00482F96"/>
    <w:rsid w:val="00483A80"/>
    <w:rsid w:val="00483EF7"/>
    <w:rsid w:val="004845F4"/>
    <w:rsid w:val="00484C9D"/>
    <w:rsid w:val="00485C9C"/>
    <w:rsid w:val="004901F9"/>
    <w:rsid w:val="00490DCD"/>
    <w:rsid w:val="0049273D"/>
    <w:rsid w:val="00492F1E"/>
    <w:rsid w:val="00494348"/>
    <w:rsid w:val="004944C5"/>
    <w:rsid w:val="0049479B"/>
    <w:rsid w:val="00495793"/>
    <w:rsid w:val="004A0A4D"/>
    <w:rsid w:val="004A1528"/>
    <w:rsid w:val="004A529E"/>
    <w:rsid w:val="004A60AD"/>
    <w:rsid w:val="004A683B"/>
    <w:rsid w:val="004B1685"/>
    <w:rsid w:val="004B227D"/>
    <w:rsid w:val="004B25C0"/>
    <w:rsid w:val="004B28DD"/>
    <w:rsid w:val="004B2DA6"/>
    <w:rsid w:val="004B2E62"/>
    <w:rsid w:val="004B2E7B"/>
    <w:rsid w:val="004B3F89"/>
    <w:rsid w:val="004B554D"/>
    <w:rsid w:val="004B58AC"/>
    <w:rsid w:val="004B63D0"/>
    <w:rsid w:val="004B6B54"/>
    <w:rsid w:val="004B7164"/>
    <w:rsid w:val="004C016C"/>
    <w:rsid w:val="004C195B"/>
    <w:rsid w:val="004C19DE"/>
    <w:rsid w:val="004C1FB5"/>
    <w:rsid w:val="004C2249"/>
    <w:rsid w:val="004C3B7E"/>
    <w:rsid w:val="004C3CEA"/>
    <w:rsid w:val="004C4555"/>
    <w:rsid w:val="004C6CAB"/>
    <w:rsid w:val="004D0500"/>
    <w:rsid w:val="004D06B5"/>
    <w:rsid w:val="004D085C"/>
    <w:rsid w:val="004D1024"/>
    <w:rsid w:val="004D11B3"/>
    <w:rsid w:val="004D3FF6"/>
    <w:rsid w:val="004D41D4"/>
    <w:rsid w:val="004D5350"/>
    <w:rsid w:val="004D549C"/>
    <w:rsid w:val="004D6701"/>
    <w:rsid w:val="004D7D95"/>
    <w:rsid w:val="004E238C"/>
    <w:rsid w:val="004E265A"/>
    <w:rsid w:val="004E3DD7"/>
    <w:rsid w:val="004E3E67"/>
    <w:rsid w:val="004E4187"/>
    <w:rsid w:val="004E7A44"/>
    <w:rsid w:val="004E7EF4"/>
    <w:rsid w:val="004F32D8"/>
    <w:rsid w:val="004F36B9"/>
    <w:rsid w:val="004F46C4"/>
    <w:rsid w:val="004F58E9"/>
    <w:rsid w:val="004F5EB9"/>
    <w:rsid w:val="004F71C1"/>
    <w:rsid w:val="004F7356"/>
    <w:rsid w:val="00500077"/>
    <w:rsid w:val="005001C2"/>
    <w:rsid w:val="0050110C"/>
    <w:rsid w:val="00501460"/>
    <w:rsid w:val="005032AF"/>
    <w:rsid w:val="0050334E"/>
    <w:rsid w:val="005038F6"/>
    <w:rsid w:val="00504F84"/>
    <w:rsid w:val="005057BA"/>
    <w:rsid w:val="005063FF"/>
    <w:rsid w:val="00506762"/>
    <w:rsid w:val="00507682"/>
    <w:rsid w:val="00507943"/>
    <w:rsid w:val="00510592"/>
    <w:rsid w:val="00510702"/>
    <w:rsid w:val="00512AB6"/>
    <w:rsid w:val="00512F09"/>
    <w:rsid w:val="005130B1"/>
    <w:rsid w:val="00514B30"/>
    <w:rsid w:val="005152F9"/>
    <w:rsid w:val="00515376"/>
    <w:rsid w:val="00515419"/>
    <w:rsid w:val="00516AFD"/>
    <w:rsid w:val="00520902"/>
    <w:rsid w:val="00520A99"/>
    <w:rsid w:val="00520CA3"/>
    <w:rsid w:val="005236F5"/>
    <w:rsid w:val="00524894"/>
    <w:rsid w:val="00524E71"/>
    <w:rsid w:val="00526294"/>
    <w:rsid w:val="0053030D"/>
    <w:rsid w:val="00530E5F"/>
    <w:rsid w:val="00531432"/>
    <w:rsid w:val="005314A3"/>
    <w:rsid w:val="00532149"/>
    <w:rsid w:val="00534564"/>
    <w:rsid w:val="005353D8"/>
    <w:rsid w:val="005374CB"/>
    <w:rsid w:val="005379AD"/>
    <w:rsid w:val="00540444"/>
    <w:rsid w:val="00540A61"/>
    <w:rsid w:val="00540F6E"/>
    <w:rsid w:val="00541AA9"/>
    <w:rsid w:val="00542F50"/>
    <w:rsid w:val="00544541"/>
    <w:rsid w:val="00544AEE"/>
    <w:rsid w:val="00545742"/>
    <w:rsid w:val="00545D75"/>
    <w:rsid w:val="00545DD3"/>
    <w:rsid w:val="00546664"/>
    <w:rsid w:val="00550274"/>
    <w:rsid w:val="00550669"/>
    <w:rsid w:val="00551F03"/>
    <w:rsid w:val="005534EC"/>
    <w:rsid w:val="00554B5B"/>
    <w:rsid w:val="00554D8B"/>
    <w:rsid w:val="00560ED1"/>
    <w:rsid w:val="0056259B"/>
    <w:rsid w:val="00562D97"/>
    <w:rsid w:val="0056355B"/>
    <w:rsid w:val="00564135"/>
    <w:rsid w:val="005647A5"/>
    <w:rsid w:val="0056539B"/>
    <w:rsid w:val="00565DA1"/>
    <w:rsid w:val="00566E5E"/>
    <w:rsid w:val="0056711F"/>
    <w:rsid w:val="005700D8"/>
    <w:rsid w:val="005703DB"/>
    <w:rsid w:val="00571D87"/>
    <w:rsid w:val="005731BB"/>
    <w:rsid w:val="00573E3A"/>
    <w:rsid w:val="0057508F"/>
    <w:rsid w:val="00575459"/>
    <w:rsid w:val="00575DCB"/>
    <w:rsid w:val="005770D5"/>
    <w:rsid w:val="005778C3"/>
    <w:rsid w:val="0058082E"/>
    <w:rsid w:val="005820B2"/>
    <w:rsid w:val="005823EF"/>
    <w:rsid w:val="00582B39"/>
    <w:rsid w:val="00582B63"/>
    <w:rsid w:val="00582EEC"/>
    <w:rsid w:val="005832C0"/>
    <w:rsid w:val="00583919"/>
    <w:rsid w:val="00584C92"/>
    <w:rsid w:val="00584F27"/>
    <w:rsid w:val="005864A1"/>
    <w:rsid w:val="00587696"/>
    <w:rsid w:val="00587A5B"/>
    <w:rsid w:val="00587BCA"/>
    <w:rsid w:val="005909CD"/>
    <w:rsid w:val="005913C7"/>
    <w:rsid w:val="0059225D"/>
    <w:rsid w:val="0059401A"/>
    <w:rsid w:val="005945E8"/>
    <w:rsid w:val="00594D41"/>
    <w:rsid w:val="005950F0"/>
    <w:rsid w:val="00595367"/>
    <w:rsid w:val="00595888"/>
    <w:rsid w:val="00595B3E"/>
    <w:rsid w:val="005A0599"/>
    <w:rsid w:val="005A210F"/>
    <w:rsid w:val="005A280F"/>
    <w:rsid w:val="005A590F"/>
    <w:rsid w:val="005A5CD0"/>
    <w:rsid w:val="005A75DB"/>
    <w:rsid w:val="005B0AA2"/>
    <w:rsid w:val="005B0C75"/>
    <w:rsid w:val="005B200F"/>
    <w:rsid w:val="005B2A6E"/>
    <w:rsid w:val="005B37E4"/>
    <w:rsid w:val="005B3A48"/>
    <w:rsid w:val="005B3BB3"/>
    <w:rsid w:val="005B495C"/>
    <w:rsid w:val="005B4E6F"/>
    <w:rsid w:val="005B4EC2"/>
    <w:rsid w:val="005B5727"/>
    <w:rsid w:val="005B588B"/>
    <w:rsid w:val="005B7F77"/>
    <w:rsid w:val="005C0EA9"/>
    <w:rsid w:val="005C17BE"/>
    <w:rsid w:val="005C2130"/>
    <w:rsid w:val="005C2824"/>
    <w:rsid w:val="005C2DD6"/>
    <w:rsid w:val="005C2E9A"/>
    <w:rsid w:val="005C456B"/>
    <w:rsid w:val="005C4E4B"/>
    <w:rsid w:val="005C51B8"/>
    <w:rsid w:val="005C6699"/>
    <w:rsid w:val="005C6778"/>
    <w:rsid w:val="005C6B83"/>
    <w:rsid w:val="005C725F"/>
    <w:rsid w:val="005C73D3"/>
    <w:rsid w:val="005C7F73"/>
    <w:rsid w:val="005D0303"/>
    <w:rsid w:val="005D0D22"/>
    <w:rsid w:val="005D1240"/>
    <w:rsid w:val="005D3DE2"/>
    <w:rsid w:val="005D44FD"/>
    <w:rsid w:val="005D4B36"/>
    <w:rsid w:val="005D5E7D"/>
    <w:rsid w:val="005D640B"/>
    <w:rsid w:val="005E06DD"/>
    <w:rsid w:val="005E1F4F"/>
    <w:rsid w:val="005E2C18"/>
    <w:rsid w:val="005E3BDF"/>
    <w:rsid w:val="005E52E7"/>
    <w:rsid w:val="005E58EE"/>
    <w:rsid w:val="005E5E42"/>
    <w:rsid w:val="005E6E69"/>
    <w:rsid w:val="005E7CA8"/>
    <w:rsid w:val="005F0339"/>
    <w:rsid w:val="005F05A3"/>
    <w:rsid w:val="005F0722"/>
    <w:rsid w:val="005F0BC8"/>
    <w:rsid w:val="005F20C4"/>
    <w:rsid w:val="005F21A2"/>
    <w:rsid w:val="005F21C3"/>
    <w:rsid w:val="005F596B"/>
    <w:rsid w:val="005F64C8"/>
    <w:rsid w:val="00600475"/>
    <w:rsid w:val="00601829"/>
    <w:rsid w:val="00601C95"/>
    <w:rsid w:val="00603C71"/>
    <w:rsid w:val="006045A4"/>
    <w:rsid w:val="00604A1F"/>
    <w:rsid w:val="00604E70"/>
    <w:rsid w:val="00605F86"/>
    <w:rsid w:val="00607DB2"/>
    <w:rsid w:val="00610E7F"/>
    <w:rsid w:val="0061149A"/>
    <w:rsid w:val="006116D0"/>
    <w:rsid w:val="00612364"/>
    <w:rsid w:val="006148AB"/>
    <w:rsid w:val="00614B2C"/>
    <w:rsid w:val="006151ED"/>
    <w:rsid w:val="00615B88"/>
    <w:rsid w:val="00616393"/>
    <w:rsid w:val="006165E7"/>
    <w:rsid w:val="00616DF8"/>
    <w:rsid w:val="00617349"/>
    <w:rsid w:val="006178F3"/>
    <w:rsid w:val="00617A5F"/>
    <w:rsid w:val="00617D0E"/>
    <w:rsid w:val="00621072"/>
    <w:rsid w:val="00621E72"/>
    <w:rsid w:val="006237B1"/>
    <w:rsid w:val="006238F9"/>
    <w:rsid w:val="00624181"/>
    <w:rsid w:val="00624748"/>
    <w:rsid w:val="00624840"/>
    <w:rsid w:val="00624E86"/>
    <w:rsid w:val="00625692"/>
    <w:rsid w:val="006302F6"/>
    <w:rsid w:val="0063037B"/>
    <w:rsid w:val="00630F10"/>
    <w:rsid w:val="0063177B"/>
    <w:rsid w:val="006318A0"/>
    <w:rsid w:val="00631BDB"/>
    <w:rsid w:val="00632364"/>
    <w:rsid w:val="00632632"/>
    <w:rsid w:val="0063385D"/>
    <w:rsid w:val="006345B5"/>
    <w:rsid w:val="00635284"/>
    <w:rsid w:val="00636B58"/>
    <w:rsid w:val="00637EE3"/>
    <w:rsid w:val="00640DA0"/>
    <w:rsid w:val="00640F08"/>
    <w:rsid w:val="00642A4F"/>
    <w:rsid w:val="006431B0"/>
    <w:rsid w:val="00643FE3"/>
    <w:rsid w:val="006441BA"/>
    <w:rsid w:val="006446AE"/>
    <w:rsid w:val="006447FB"/>
    <w:rsid w:val="00644DAF"/>
    <w:rsid w:val="00646CFE"/>
    <w:rsid w:val="00647000"/>
    <w:rsid w:val="00650EA7"/>
    <w:rsid w:val="00652522"/>
    <w:rsid w:val="00652A07"/>
    <w:rsid w:val="00652B6F"/>
    <w:rsid w:val="0065343F"/>
    <w:rsid w:val="00654670"/>
    <w:rsid w:val="00654CA8"/>
    <w:rsid w:val="00655C89"/>
    <w:rsid w:val="006566B3"/>
    <w:rsid w:val="0065680A"/>
    <w:rsid w:val="00657E60"/>
    <w:rsid w:val="00660509"/>
    <w:rsid w:val="00661A67"/>
    <w:rsid w:val="00662C6B"/>
    <w:rsid w:val="00663453"/>
    <w:rsid w:val="006635A6"/>
    <w:rsid w:val="00665A63"/>
    <w:rsid w:val="006669C9"/>
    <w:rsid w:val="0066730B"/>
    <w:rsid w:val="00670B04"/>
    <w:rsid w:val="00670B91"/>
    <w:rsid w:val="00670CF6"/>
    <w:rsid w:val="00671AE6"/>
    <w:rsid w:val="00671F4D"/>
    <w:rsid w:val="0067221F"/>
    <w:rsid w:val="00672918"/>
    <w:rsid w:val="00673AD5"/>
    <w:rsid w:val="00673C2C"/>
    <w:rsid w:val="00673D5A"/>
    <w:rsid w:val="00675EA5"/>
    <w:rsid w:val="00676A1C"/>
    <w:rsid w:val="006771AA"/>
    <w:rsid w:val="00680709"/>
    <w:rsid w:val="00680CE2"/>
    <w:rsid w:val="00680EE9"/>
    <w:rsid w:val="00681824"/>
    <w:rsid w:val="00681BDD"/>
    <w:rsid w:val="00682CFD"/>
    <w:rsid w:val="00683049"/>
    <w:rsid w:val="0068359B"/>
    <w:rsid w:val="00683CA3"/>
    <w:rsid w:val="00683ECF"/>
    <w:rsid w:val="006840DA"/>
    <w:rsid w:val="00685694"/>
    <w:rsid w:val="00686E85"/>
    <w:rsid w:val="006915C0"/>
    <w:rsid w:val="006939F3"/>
    <w:rsid w:val="00693D23"/>
    <w:rsid w:val="006947C9"/>
    <w:rsid w:val="00694B98"/>
    <w:rsid w:val="00695DA1"/>
    <w:rsid w:val="006A0046"/>
    <w:rsid w:val="006A0BE3"/>
    <w:rsid w:val="006A183D"/>
    <w:rsid w:val="006A18B5"/>
    <w:rsid w:val="006A1B9A"/>
    <w:rsid w:val="006A1FBD"/>
    <w:rsid w:val="006A47D0"/>
    <w:rsid w:val="006A48A5"/>
    <w:rsid w:val="006A5C24"/>
    <w:rsid w:val="006A655C"/>
    <w:rsid w:val="006A6A3E"/>
    <w:rsid w:val="006B088A"/>
    <w:rsid w:val="006B0DE4"/>
    <w:rsid w:val="006B1464"/>
    <w:rsid w:val="006B1AFD"/>
    <w:rsid w:val="006B29AA"/>
    <w:rsid w:val="006B2A59"/>
    <w:rsid w:val="006B716A"/>
    <w:rsid w:val="006C0249"/>
    <w:rsid w:val="006C17EA"/>
    <w:rsid w:val="006C2C32"/>
    <w:rsid w:val="006C3D23"/>
    <w:rsid w:val="006C4480"/>
    <w:rsid w:val="006C53EC"/>
    <w:rsid w:val="006C5AB1"/>
    <w:rsid w:val="006C5F0F"/>
    <w:rsid w:val="006C6102"/>
    <w:rsid w:val="006C68C9"/>
    <w:rsid w:val="006C7796"/>
    <w:rsid w:val="006C79FF"/>
    <w:rsid w:val="006C7F08"/>
    <w:rsid w:val="006D0FDA"/>
    <w:rsid w:val="006D106B"/>
    <w:rsid w:val="006D2536"/>
    <w:rsid w:val="006D38E3"/>
    <w:rsid w:val="006D4ACC"/>
    <w:rsid w:val="006D54BE"/>
    <w:rsid w:val="006E13C1"/>
    <w:rsid w:val="006E1465"/>
    <w:rsid w:val="006E1E64"/>
    <w:rsid w:val="006E2361"/>
    <w:rsid w:val="006E30E0"/>
    <w:rsid w:val="006E3DA0"/>
    <w:rsid w:val="006E3FCC"/>
    <w:rsid w:val="006E4060"/>
    <w:rsid w:val="006E44F8"/>
    <w:rsid w:val="006E4D49"/>
    <w:rsid w:val="006E5739"/>
    <w:rsid w:val="006E574D"/>
    <w:rsid w:val="006E5768"/>
    <w:rsid w:val="006E5B05"/>
    <w:rsid w:val="006E7670"/>
    <w:rsid w:val="006F0802"/>
    <w:rsid w:val="006F13ED"/>
    <w:rsid w:val="006F169A"/>
    <w:rsid w:val="006F16C4"/>
    <w:rsid w:val="006F24EE"/>
    <w:rsid w:val="006F2A7D"/>
    <w:rsid w:val="006F30F5"/>
    <w:rsid w:val="006F5C2F"/>
    <w:rsid w:val="006F6251"/>
    <w:rsid w:val="006F6CCA"/>
    <w:rsid w:val="006F79B0"/>
    <w:rsid w:val="006F7BD1"/>
    <w:rsid w:val="007017F4"/>
    <w:rsid w:val="00701C1F"/>
    <w:rsid w:val="00701DE8"/>
    <w:rsid w:val="00702591"/>
    <w:rsid w:val="00702671"/>
    <w:rsid w:val="007037E6"/>
    <w:rsid w:val="00704F00"/>
    <w:rsid w:val="007063E9"/>
    <w:rsid w:val="00707848"/>
    <w:rsid w:val="00711559"/>
    <w:rsid w:val="00711681"/>
    <w:rsid w:val="0071199A"/>
    <w:rsid w:val="007123D2"/>
    <w:rsid w:val="00712C30"/>
    <w:rsid w:val="00713D73"/>
    <w:rsid w:val="00713DDB"/>
    <w:rsid w:val="007142BF"/>
    <w:rsid w:val="0071546A"/>
    <w:rsid w:val="007203D0"/>
    <w:rsid w:val="00720629"/>
    <w:rsid w:val="00720959"/>
    <w:rsid w:val="007223A1"/>
    <w:rsid w:val="0072322A"/>
    <w:rsid w:val="00724927"/>
    <w:rsid w:val="00724D8B"/>
    <w:rsid w:val="00725212"/>
    <w:rsid w:val="00727068"/>
    <w:rsid w:val="00727AC3"/>
    <w:rsid w:val="00731595"/>
    <w:rsid w:val="0073167E"/>
    <w:rsid w:val="00731B22"/>
    <w:rsid w:val="0073247A"/>
    <w:rsid w:val="007333AE"/>
    <w:rsid w:val="00733ED9"/>
    <w:rsid w:val="007340F7"/>
    <w:rsid w:val="0073541B"/>
    <w:rsid w:val="007357B5"/>
    <w:rsid w:val="00735CD6"/>
    <w:rsid w:val="00735F3B"/>
    <w:rsid w:val="00737889"/>
    <w:rsid w:val="007401E1"/>
    <w:rsid w:val="00741F82"/>
    <w:rsid w:val="007428F0"/>
    <w:rsid w:val="00743809"/>
    <w:rsid w:val="00743DD2"/>
    <w:rsid w:val="0074519E"/>
    <w:rsid w:val="007453D5"/>
    <w:rsid w:val="00746AED"/>
    <w:rsid w:val="00746C68"/>
    <w:rsid w:val="00747415"/>
    <w:rsid w:val="0074786D"/>
    <w:rsid w:val="0074790F"/>
    <w:rsid w:val="00750CB3"/>
    <w:rsid w:val="00751A82"/>
    <w:rsid w:val="00751BCD"/>
    <w:rsid w:val="00751FE4"/>
    <w:rsid w:val="00752DCF"/>
    <w:rsid w:val="00752E75"/>
    <w:rsid w:val="007531B7"/>
    <w:rsid w:val="007540ED"/>
    <w:rsid w:val="007546F6"/>
    <w:rsid w:val="007557D3"/>
    <w:rsid w:val="007572E1"/>
    <w:rsid w:val="0076046B"/>
    <w:rsid w:val="00760DF2"/>
    <w:rsid w:val="007621BB"/>
    <w:rsid w:val="00762AC8"/>
    <w:rsid w:val="00762D9C"/>
    <w:rsid w:val="007637DB"/>
    <w:rsid w:val="00764063"/>
    <w:rsid w:val="00764F62"/>
    <w:rsid w:val="007654C6"/>
    <w:rsid w:val="00766767"/>
    <w:rsid w:val="00770458"/>
    <w:rsid w:val="00770837"/>
    <w:rsid w:val="00771105"/>
    <w:rsid w:val="0077355F"/>
    <w:rsid w:val="0077358B"/>
    <w:rsid w:val="007741D1"/>
    <w:rsid w:val="007744FE"/>
    <w:rsid w:val="00774878"/>
    <w:rsid w:val="007755DE"/>
    <w:rsid w:val="00775FC0"/>
    <w:rsid w:val="007766C0"/>
    <w:rsid w:val="007769FE"/>
    <w:rsid w:val="007775FB"/>
    <w:rsid w:val="007802DF"/>
    <w:rsid w:val="00780B10"/>
    <w:rsid w:val="007812A0"/>
    <w:rsid w:val="0078219B"/>
    <w:rsid w:val="00782750"/>
    <w:rsid w:val="0078326F"/>
    <w:rsid w:val="00784E95"/>
    <w:rsid w:val="00785B3B"/>
    <w:rsid w:val="0078601E"/>
    <w:rsid w:val="00786025"/>
    <w:rsid w:val="0078662B"/>
    <w:rsid w:val="0078702C"/>
    <w:rsid w:val="007870F7"/>
    <w:rsid w:val="00790004"/>
    <w:rsid w:val="0079022A"/>
    <w:rsid w:val="00790B7D"/>
    <w:rsid w:val="007910AD"/>
    <w:rsid w:val="00791C81"/>
    <w:rsid w:val="00791CCA"/>
    <w:rsid w:val="007929E6"/>
    <w:rsid w:val="0079383D"/>
    <w:rsid w:val="00793BA3"/>
    <w:rsid w:val="00794F9C"/>
    <w:rsid w:val="007958C6"/>
    <w:rsid w:val="0079639D"/>
    <w:rsid w:val="007963B3"/>
    <w:rsid w:val="00796B82"/>
    <w:rsid w:val="007A023C"/>
    <w:rsid w:val="007A1258"/>
    <w:rsid w:val="007A2421"/>
    <w:rsid w:val="007A3067"/>
    <w:rsid w:val="007A3F20"/>
    <w:rsid w:val="007A59A1"/>
    <w:rsid w:val="007A6AD2"/>
    <w:rsid w:val="007A7CAB"/>
    <w:rsid w:val="007B07A1"/>
    <w:rsid w:val="007B094A"/>
    <w:rsid w:val="007B1CF9"/>
    <w:rsid w:val="007B23FB"/>
    <w:rsid w:val="007B2B8B"/>
    <w:rsid w:val="007B49BA"/>
    <w:rsid w:val="007B4C41"/>
    <w:rsid w:val="007B63DF"/>
    <w:rsid w:val="007B6EFA"/>
    <w:rsid w:val="007B73BD"/>
    <w:rsid w:val="007B7602"/>
    <w:rsid w:val="007B7A21"/>
    <w:rsid w:val="007B7A67"/>
    <w:rsid w:val="007C04CD"/>
    <w:rsid w:val="007C11E5"/>
    <w:rsid w:val="007C1371"/>
    <w:rsid w:val="007C2279"/>
    <w:rsid w:val="007C36FF"/>
    <w:rsid w:val="007C41AC"/>
    <w:rsid w:val="007C46D7"/>
    <w:rsid w:val="007C5088"/>
    <w:rsid w:val="007C630C"/>
    <w:rsid w:val="007C6D43"/>
    <w:rsid w:val="007C7293"/>
    <w:rsid w:val="007C7E15"/>
    <w:rsid w:val="007D10C2"/>
    <w:rsid w:val="007D10F0"/>
    <w:rsid w:val="007D113E"/>
    <w:rsid w:val="007D1FA1"/>
    <w:rsid w:val="007D323C"/>
    <w:rsid w:val="007D55F0"/>
    <w:rsid w:val="007D656F"/>
    <w:rsid w:val="007D6875"/>
    <w:rsid w:val="007D6DA8"/>
    <w:rsid w:val="007D7979"/>
    <w:rsid w:val="007D7BE9"/>
    <w:rsid w:val="007D7CF6"/>
    <w:rsid w:val="007D7F09"/>
    <w:rsid w:val="007E14A2"/>
    <w:rsid w:val="007E2888"/>
    <w:rsid w:val="007E3F49"/>
    <w:rsid w:val="007E508F"/>
    <w:rsid w:val="007E54E1"/>
    <w:rsid w:val="007E6618"/>
    <w:rsid w:val="007E71EC"/>
    <w:rsid w:val="007E7874"/>
    <w:rsid w:val="007E7BCF"/>
    <w:rsid w:val="007F10C1"/>
    <w:rsid w:val="007F1B15"/>
    <w:rsid w:val="007F2837"/>
    <w:rsid w:val="007F48A3"/>
    <w:rsid w:val="007F52AE"/>
    <w:rsid w:val="007F5502"/>
    <w:rsid w:val="007F5CDF"/>
    <w:rsid w:val="007F6A01"/>
    <w:rsid w:val="007F6BC0"/>
    <w:rsid w:val="007F6EAF"/>
    <w:rsid w:val="008031BD"/>
    <w:rsid w:val="0080432A"/>
    <w:rsid w:val="00804856"/>
    <w:rsid w:val="00805736"/>
    <w:rsid w:val="00806512"/>
    <w:rsid w:val="00807B25"/>
    <w:rsid w:val="00811089"/>
    <w:rsid w:val="00812FD3"/>
    <w:rsid w:val="00814B00"/>
    <w:rsid w:val="0081552D"/>
    <w:rsid w:val="008159F6"/>
    <w:rsid w:val="00816C1F"/>
    <w:rsid w:val="00817188"/>
    <w:rsid w:val="0081783E"/>
    <w:rsid w:val="00817981"/>
    <w:rsid w:val="0082090D"/>
    <w:rsid w:val="008235B2"/>
    <w:rsid w:val="00823E6A"/>
    <w:rsid w:val="00823FCE"/>
    <w:rsid w:val="00823FD4"/>
    <w:rsid w:val="0082407D"/>
    <w:rsid w:val="008250CE"/>
    <w:rsid w:val="008259AC"/>
    <w:rsid w:val="0083091B"/>
    <w:rsid w:val="0083174A"/>
    <w:rsid w:val="008325F4"/>
    <w:rsid w:val="00833BE7"/>
    <w:rsid w:val="00835240"/>
    <w:rsid w:val="00836C4C"/>
    <w:rsid w:val="00837DC5"/>
    <w:rsid w:val="00837EE9"/>
    <w:rsid w:val="008413E8"/>
    <w:rsid w:val="008439B1"/>
    <w:rsid w:val="008446AB"/>
    <w:rsid w:val="0084553B"/>
    <w:rsid w:val="0084577C"/>
    <w:rsid w:val="00846131"/>
    <w:rsid w:val="00846EC1"/>
    <w:rsid w:val="008477E1"/>
    <w:rsid w:val="008530FB"/>
    <w:rsid w:val="008541EE"/>
    <w:rsid w:val="008543A1"/>
    <w:rsid w:val="00857683"/>
    <w:rsid w:val="0085786C"/>
    <w:rsid w:val="008606CA"/>
    <w:rsid w:val="008617FA"/>
    <w:rsid w:val="00861819"/>
    <w:rsid w:val="00861B87"/>
    <w:rsid w:val="00863F87"/>
    <w:rsid w:val="00865D4D"/>
    <w:rsid w:val="0086673D"/>
    <w:rsid w:val="00870C6D"/>
    <w:rsid w:val="0087104D"/>
    <w:rsid w:val="00872869"/>
    <w:rsid w:val="00876B28"/>
    <w:rsid w:val="008774E9"/>
    <w:rsid w:val="00877B15"/>
    <w:rsid w:val="008804C8"/>
    <w:rsid w:val="008807A2"/>
    <w:rsid w:val="008814C0"/>
    <w:rsid w:val="00881985"/>
    <w:rsid w:val="00883D7E"/>
    <w:rsid w:val="00884A03"/>
    <w:rsid w:val="00884B2B"/>
    <w:rsid w:val="00885589"/>
    <w:rsid w:val="00885E43"/>
    <w:rsid w:val="00886812"/>
    <w:rsid w:val="00886E22"/>
    <w:rsid w:val="0089009E"/>
    <w:rsid w:val="00890507"/>
    <w:rsid w:val="008911C0"/>
    <w:rsid w:val="0089261E"/>
    <w:rsid w:val="0089323D"/>
    <w:rsid w:val="00893508"/>
    <w:rsid w:val="00893674"/>
    <w:rsid w:val="00893823"/>
    <w:rsid w:val="00893D71"/>
    <w:rsid w:val="008940EF"/>
    <w:rsid w:val="00894A99"/>
    <w:rsid w:val="00895E44"/>
    <w:rsid w:val="00897433"/>
    <w:rsid w:val="00897ACB"/>
    <w:rsid w:val="00897B22"/>
    <w:rsid w:val="008A38EE"/>
    <w:rsid w:val="008A40F0"/>
    <w:rsid w:val="008A4AD8"/>
    <w:rsid w:val="008A5842"/>
    <w:rsid w:val="008A655B"/>
    <w:rsid w:val="008B3554"/>
    <w:rsid w:val="008B43D8"/>
    <w:rsid w:val="008B60B1"/>
    <w:rsid w:val="008B61F5"/>
    <w:rsid w:val="008B6C62"/>
    <w:rsid w:val="008B6ED9"/>
    <w:rsid w:val="008B7291"/>
    <w:rsid w:val="008C1A3D"/>
    <w:rsid w:val="008C272C"/>
    <w:rsid w:val="008C2745"/>
    <w:rsid w:val="008C4EE1"/>
    <w:rsid w:val="008C63E4"/>
    <w:rsid w:val="008C6CC1"/>
    <w:rsid w:val="008C6F82"/>
    <w:rsid w:val="008C748A"/>
    <w:rsid w:val="008C7686"/>
    <w:rsid w:val="008D0745"/>
    <w:rsid w:val="008D1AB2"/>
    <w:rsid w:val="008D1E0A"/>
    <w:rsid w:val="008D2B2E"/>
    <w:rsid w:val="008D681E"/>
    <w:rsid w:val="008D692E"/>
    <w:rsid w:val="008D7445"/>
    <w:rsid w:val="008D7E28"/>
    <w:rsid w:val="008D7FD0"/>
    <w:rsid w:val="008E0078"/>
    <w:rsid w:val="008E041A"/>
    <w:rsid w:val="008E0A7C"/>
    <w:rsid w:val="008E2435"/>
    <w:rsid w:val="008E2466"/>
    <w:rsid w:val="008E2766"/>
    <w:rsid w:val="008E2D2A"/>
    <w:rsid w:val="008E2FF9"/>
    <w:rsid w:val="008E335E"/>
    <w:rsid w:val="008E3E22"/>
    <w:rsid w:val="008E4BBF"/>
    <w:rsid w:val="008E4EA6"/>
    <w:rsid w:val="008E7F44"/>
    <w:rsid w:val="008F033A"/>
    <w:rsid w:val="008F0CE8"/>
    <w:rsid w:val="008F20BC"/>
    <w:rsid w:val="008F38B8"/>
    <w:rsid w:val="008F3B58"/>
    <w:rsid w:val="008F4702"/>
    <w:rsid w:val="008F4E02"/>
    <w:rsid w:val="008F5586"/>
    <w:rsid w:val="008F55A2"/>
    <w:rsid w:val="008F7141"/>
    <w:rsid w:val="008F7B35"/>
    <w:rsid w:val="009001DD"/>
    <w:rsid w:val="00900505"/>
    <w:rsid w:val="0090468B"/>
    <w:rsid w:val="00904A62"/>
    <w:rsid w:val="00906542"/>
    <w:rsid w:val="009066A4"/>
    <w:rsid w:val="0090695E"/>
    <w:rsid w:val="009102B7"/>
    <w:rsid w:val="00911085"/>
    <w:rsid w:val="00911C0C"/>
    <w:rsid w:val="00911D37"/>
    <w:rsid w:val="00914442"/>
    <w:rsid w:val="0091785A"/>
    <w:rsid w:val="00917F31"/>
    <w:rsid w:val="00920E67"/>
    <w:rsid w:val="00922FA1"/>
    <w:rsid w:val="009230E1"/>
    <w:rsid w:val="009231A1"/>
    <w:rsid w:val="009249FF"/>
    <w:rsid w:val="00924EE5"/>
    <w:rsid w:val="009260EB"/>
    <w:rsid w:val="00926487"/>
    <w:rsid w:val="009268E9"/>
    <w:rsid w:val="00926E50"/>
    <w:rsid w:val="0092755C"/>
    <w:rsid w:val="00930B95"/>
    <w:rsid w:val="00931296"/>
    <w:rsid w:val="009318FF"/>
    <w:rsid w:val="00931B1F"/>
    <w:rsid w:val="00931B7D"/>
    <w:rsid w:val="00932564"/>
    <w:rsid w:val="0093323D"/>
    <w:rsid w:val="00933645"/>
    <w:rsid w:val="00936DAB"/>
    <w:rsid w:val="009377ED"/>
    <w:rsid w:val="0094191A"/>
    <w:rsid w:val="00941EB3"/>
    <w:rsid w:val="00944BFA"/>
    <w:rsid w:val="00944E78"/>
    <w:rsid w:val="00946252"/>
    <w:rsid w:val="00946530"/>
    <w:rsid w:val="00950795"/>
    <w:rsid w:val="00950B33"/>
    <w:rsid w:val="00951013"/>
    <w:rsid w:val="00951072"/>
    <w:rsid w:val="00952EE0"/>
    <w:rsid w:val="0095356A"/>
    <w:rsid w:val="00953CBA"/>
    <w:rsid w:val="0095773E"/>
    <w:rsid w:val="0096105C"/>
    <w:rsid w:val="00962899"/>
    <w:rsid w:val="00962942"/>
    <w:rsid w:val="00963FB7"/>
    <w:rsid w:val="00964A2E"/>
    <w:rsid w:val="00965322"/>
    <w:rsid w:val="00966558"/>
    <w:rsid w:val="009679E9"/>
    <w:rsid w:val="009710B4"/>
    <w:rsid w:val="00972953"/>
    <w:rsid w:val="00972B20"/>
    <w:rsid w:val="00973964"/>
    <w:rsid w:val="00973DC3"/>
    <w:rsid w:val="00974613"/>
    <w:rsid w:val="00975B7E"/>
    <w:rsid w:val="0097685D"/>
    <w:rsid w:val="00976F81"/>
    <w:rsid w:val="00980730"/>
    <w:rsid w:val="00981A61"/>
    <w:rsid w:val="00981A78"/>
    <w:rsid w:val="00981C38"/>
    <w:rsid w:val="00981F17"/>
    <w:rsid w:val="009823AA"/>
    <w:rsid w:val="00982D1F"/>
    <w:rsid w:val="009840E2"/>
    <w:rsid w:val="00984313"/>
    <w:rsid w:val="00984BE8"/>
    <w:rsid w:val="00984F08"/>
    <w:rsid w:val="0098714E"/>
    <w:rsid w:val="009902F0"/>
    <w:rsid w:val="00990985"/>
    <w:rsid w:val="0099154F"/>
    <w:rsid w:val="009922E3"/>
    <w:rsid w:val="00993702"/>
    <w:rsid w:val="0099459E"/>
    <w:rsid w:val="00994ACD"/>
    <w:rsid w:val="00995049"/>
    <w:rsid w:val="00995546"/>
    <w:rsid w:val="009A199F"/>
    <w:rsid w:val="009A1E8B"/>
    <w:rsid w:val="009A2840"/>
    <w:rsid w:val="009A50BA"/>
    <w:rsid w:val="009A554E"/>
    <w:rsid w:val="009A6FA5"/>
    <w:rsid w:val="009A75C4"/>
    <w:rsid w:val="009A7775"/>
    <w:rsid w:val="009A7E0D"/>
    <w:rsid w:val="009B07B8"/>
    <w:rsid w:val="009B1E4B"/>
    <w:rsid w:val="009B31DC"/>
    <w:rsid w:val="009B5691"/>
    <w:rsid w:val="009B5DE9"/>
    <w:rsid w:val="009C0BD0"/>
    <w:rsid w:val="009C0F54"/>
    <w:rsid w:val="009C16D1"/>
    <w:rsid w:val="009C18C7"/>
    <w:rsid w:val="009C2190"/>
    <w:rsid w:val="009C2535"/>
    <w:rsid w:val="009C27FE"/>
    <w:rsid w:val="009C3AA6"/>
    <w:rsid w:val="009C4958"/>
    <w:rsid w:val="009C74F7"/>
    <w:rsid w:val="009C76DD"/>
    <w:rsid w:val="009C7FA6"/>
    <w:rsid w:val="009D01EE"/>
    <w:rsid w:val="009D0F8E"/>
    <w:rsid w:val="009D1800"/>
    <w:rsid w:val="009D6D52"/>
    <w:rsid w:val="009D732D"/>
    <w:rsid w:val="009D7B70"/>
    <w:rsid w:val="009D7E81"/>
    <w:rsid w:val="009E0AAF"/>
    <w:rsid w:val="009E0D84"/>
    <w:rsid w:val="009E2955"/>
    <w:rsid w:val="009E29F4"/>
    <w:rsid w:val="009E38B1"/>
    <w:rsid w:val="009E436B"/>
    <w:rsid w:val="009E4674"/>
    <w:rsid w:val="009F0EBA"/>
    <w:rsid w:val="009F1589"/>
    <w:rsid w:val="009F1F7D"/>
    <w:rsid w:val="009F2993"/>
    <w:rsid w:val="009F4CC3"/>
    <w:rsid w:val="009F5189"/>
    <w:rsid w:val="009F5556"/>
    <w:rsid w:val="009F5BEF"/>
    <w:rsid w:val="009F5FCB"/>
    <w:rsid w:val="009F783F"/>
    <w:rsid w:val="009F7F78"/>
    <w:rsid w:val="00A00C05"/>
    <w:rsid w:val="00A00ED7"/>
    <w:rsid w:val="00A02BFC"/>
    <w:rsid w:val="00A04F79"/>
    <w:rsid w:val="00A105D4"/>
    <w:rsid w:val="00A11181"/>
    <w:rsid w:val="00A1202D"/>
    <w:rsid w:val="00A123E1"/>
    <w:rsid w:val="00A12A4B"/>
    <w:rsid w:val="00A15125"/>
    <w:rsid w:val="00A155AD"/>
    <w:rsid w:val="00A1698F"/>
    <w:rsid w:val="00A17A23"/>
    <w:rsid w:val="00A21B92"/>
    <w:rsid w:val="00A22C2D"/>
    <w:rsid w:val="00A22D3C"/>
    <w:rsid w:val="00A249EA"/>
    <w:rsid w:val="00A25F65"/>
    <w:rsid w:val="00A26B81"/>
    <w:rsid w:val="00A26F32"/>
    <w:rsid w:val="00A27BB9"/>
    <w:rsid w:val="00A30424"/>
    <w:rsid w:val="00A31B64"/>
    <w:rsid w:val="00A330D3"/>
    <w:rsid w:val="00A33BF8"/>
    <w:rsid w:val="00A33E22"/>
    <w:rsid w:val="00A34D0D"/>
    <w:rsid w:val="00A34E6D"/>
    <w:rsid w:val="00A372C1"/>
    <w:rsid w:val="00A3735D"/>
    <w:rsid w:val="00A37B15"/>
    <w:rsid w:val="00A401DB"/>
    <w:rsid w:val="00A41735"/>
    <w:rsid w:val="00A438CC"/>
    <w:rsid w:val="00A43CE3"/>
    <w:rsid w:val="00A4514F"/>
    <w:rsid w:val="00A45609"/>
    <w:rsid w:val="00A45D88"/>
    <w:rsid w:val="00A47032"/>
    <w:rsid w:val="00A50241"/>
    <w:rsid w:val="00A5320E"/>
    <w:rsid w:val="00A53719"/>
    <w:rsid w:val="00A557E0"/>
    <w:rsid w:val="00A56657"/>
    <w:rsid w:val="00A5758E"/>
    <w:rsid w:val="00A57A22"/>
    <w:rsid w:val="00A60FFA"/>
    <w:rsid w:val="00A61D98"/>
    <w:rsid w:val="00A61F8F"/>
    <w:rsid w:val="00A62504"/>
    <w:rsid w:val="00A62549"/>
    <w:rsid w:val="00A6276B"/>
    <w:rsid w:val="00A62902"/>
    <w:rsid w:val="00A62A3A"/>
    <w:rsid w:val="00A6581B"/>
    <w:rsid w:val="00A659D0"/>
    <w:rsid w:val="00A67182"/>
    <w:rsid w:val="00A7037C"/>
    <w:rsid w:val="00A7083E"/>
    <w:rsid w:val="00A71648"/>
    <w:rsid w:val="00A75338"/>
    <w:rsid w:val="00A75EAD"/>
    <w:rsid w:val="00A7697C"/>
    <w:rsid w:val="00A77773"/>
    <w:rsid w:val="00A77F46"/>
    <w:rsid w:val="00A802A7"/>
    <w:rsid w:val="00A80FB3"/>
    <w:rsid w:val="00A83D86"/>
    <w:rsid w:val="00A84A39"/>
    <w:rsid w:val="00A84D81"/>
    <w:rsid w:val="00A84F8A"/>
    <w:rsid w:val="00A851FD"/>
    <w:rsid w:val="00A85DE9"/>
    <w:rsid w:val="00A86106"/>
    <w:rsid w:val="00A8628C"/>
    <w:rsid w:val="00A87155"/>
    <w:rsid w:val="00A90F67"/>
    <w:rsid w:val="00A91D59"/>
    <w:rsid w:val="00A91FE5"/>
    <w:rsid w:val="00A92AF4"/>
    <w:rsid w:val="00A93C7A"/>
    <w:rsid w:val="00A95289"/>
    <w:rsid w:val="00A959A8"/>
    <w:rsid w:val="00A96001"/>
    <w:rsid w:val="00A97BA6"/>
    <w:rsid w:val="00AA09A9"/>
    <w:rsid w:val="00AA0C6C"/>
    <w:rsid w:val="00AA2375"/>
    <w:rsid w:val="00AA3359"/>
    <w:rsid w:val="00AA5601"/>
    <w:rsid w:val="00AA75A9"/>
    <w:rsid w:val="00AB28CA"/>
    <w:rsid w:val="00AB2D24"/>
    <w:rsid w:val="00AB3BD3"/>
    <w:rsid w:val="00AB4A94"/>
    <w:rsid w:val="00AB4B66"/>
    <w:rsid w:val="00AB5E17"/>
    <w:rsid w:val="00AB6602"/>
    <w:rsid w:val="00AB6888"/>
    <w:rsid w:val="00AB6EA6"/>
    <w:rsid w:val="00AB7187"/>
    <w:rsid w:val="00AB7B33"/>
    <w:rsid w:val="00AB7CED"/>
    <w:rsid w:val="00AC02AB"/>
    <w:rsid w:val="00AC04D0"/>
    <w:rsid w:val="00AC0A24"/>
    <w:rsid w:val="00AC20F7"/>
    <w:rsid w:val="00AC381B"/>
    <w:rsid w:val="00AC40F8"/>
    <w:rsid w:val="00AC442A"/>
    <w:rsid w:val="00AC5954"/>
    <w:rsid w:val="00AC68F3"/>
    <w:rsid w:val="00AC6AB1"/>
    <w:rsid w:val="00AC6FEC"/>
    <w:rsid w:val="00AC722E"/>
    <w:rsid w:val="00AD0C12"/>
    <w:rsid w:val="00AD14BA"/>
    <w:rsid w:val="00AD2A9C"/>
    <w:rsid w:val="00AD2E61"/>
    <w:rsid w:val="00AD3AAF"/>
    <w:rsid w:val="00AD638A"/>
    <w:rsid w:val="00AD693B"/>
    <w:rsid w:val="00AD6FBD"/>
    <w:rsid w:val="00AD760D"/>
    <w:rsid w:val="00AE19CB"/>
    <w:rsid w:val="00AE2EBA"/>
    <w:rsid w:val="00AE5340"/>
    <w:rsid w:val="00AE553E"/>
    <w:rsid w:val="00AE5971"/>
    <w:rsid w:val="00AE5FFD"/>
    <w:rsid w:val="00AE624F"/>
    <w:rsid w:val="00AE665B"/>
    <w:rsid w:val="00AE6912"/>
    <w:rsid w:val="00AE692D"/>
    <w:rsid w:val="00AF098F"/>
    <w:rsid w:val="00AF113B"/>
    <w:rsid w:val="00AF1255"/>
    <w:rsid w:val="00AF281A"/>
    <w:rsid w:val="00AF3A15"/>
    <w:rsid w:val="00AF4DF0"/>
    <w:rsid w:val="00AF4E32"/>
    <w:rsid w:val="00AF55A6"/>
    <w:rsid w:val="00AF619B"/>
    <w:rsid w:val="00AF6E01"/>
    <w:rsid w:val="00AF749A"/>
    <w:rsid w:val="00B00FCF"/>
    <w:rsid w:val="00B0260E"/>
    <w:rsid w:val="00B0274D"/>
    <w:rsid w:val="00B04051"/>
    <w:rsid w:val="00B04DEC"/>
    <w:rsid w:val="00B05A4C"/>
    <w:rsid w:val="00B06BBD"/>
    <w:rsid w:val="00B07C30"/>
    <w:rsid w:val="00B11585"/>
    <w:rsid w:val="00B11C41"/>
    <w:rsid w:val="00B11FAB"/>
    <w:rsid w:val="00B13C1C"/>
    <w:rsid w:val="00B15E66"/>
    <w:rsid w:val="00B16488"/>
    <w:rsid w:val="00B16C18"/>
    <w:rsid w:val="00B1731B"/>
    <w:rsid w:val="00B17D94"/>
    <w:rsid w:val="00B20E99"/>
    <w:rsid w:val="00B21B3A"/>
    <w:rsid w:val="00B21F06"/>
    <w:rsid w:val="00B23AA8"/>
    <w:rsid w:val="00B24FDE"/>
    <w:rsid w:val="00B26122"/>
    <w:rsid w:val="00B263E1"/>
    <w:rsid w:val="00B26991"/>
    <w:rsid w:val="00B26E2B"/>
    <w:rsid w:val="00B27215"/>
    <w:rsid w:val="00B303CB"/>
    <w:rsid w:val="00B3066E"/>
    <w:rsid w:val="00B314C4"/>
    <w:rsid w:val="00B325DE"/>
    <w:rsid w:val="00B333D7"/>
    <w:rsid w:val="00B347D2"/>
    <w:rsid w:val="00B34B54"/>
    <w:rsid w:val="00B356E7"/>
    <w:rsid w:val="00B362E5"/>
    <w:rsid w:val="00B36EEF"/>
    <w:rsid w:val="00B3764F"/>
    <w:rsid w:val="00B37F43"/>
    <w:rsid w:val="00B401C9"/>
    <w:rsid w:val="00B40377"/>
    <w:rsid w:val="00B42BF3"/>
    <w:rsid w:val="00B4362C"/>
    <w:rsid w:val="00B43A1F"/>
    <w:rsid w:val="00B43F9E"/>
    <w:rsid w:val="00B45074"/>
    <w:rsid w:val="00B46353"/>
    <w:rsid w:val="00B47D24"/>
    <w:rsid w:val="00B50BD5"/>
    <w:rsid w:val="00B51FD9"/>
    <w:rsid w:val="00B52B80"/>
    <w:rsid w:val="00B5367A"/>
    <w:rsid w:val="00B5374D"/>
    <w:rsid w:val="00B54140"/>
    <w:rsid w:val="00B557F9"/>
    <w:rsid w:val="00B56171"/>
    <w:rsid w:val="00B56778"/>
    <w:rsid w:val="00B569DB"/>
    <w:rsid w:val="00B57F28"/>
    <w:rsid w:val="00B619BE"/>
    <w:rsid w:val="00B61B69"/>
    <w:rsid w:val="00B63318"/>
    <w:rsid w:val="00B6359F"/>
    <w:rsid w:val="00B63807"/>
    <w:rsid w:val="00B63983"/>
    <w:rsid w:val="00B656EC"/>
    <w:rsid w:val="00B65CDA"/>
    <w:rsid w:val="00B6635D"/>
    <w:rsid w:val="00B70371"/>
    <w:rsid w:val="00B70AF4"/>
    <w:rsid w:val="00B72106"/>
    <w:rsid w:val="00B723DE"/>
    <w:rsid w:val="00B73FFD"/>
    <w:rsid w:val="00B747EC"/>
    <w:rsid w:val="00B7494F"/>
    <w:rsid w:val="00B74C87"/>
    <w:rsid w:val="00B74D15"/>
    <w:rsid w:val="00B7508F"/>
    <w:rsid w:val="00B76862"/>
    <w:rsid w:val="00B771D5"/>
    <w:rsid w:val="00B802C4"/>
    <w:rsid w:val="00B81A6E"/>
    <w:rsid w:val="00B82087"/>
    <w:rsid w:val="00B82671"/>
    <w:rsid w:val="00B82A13"/>
    <w:rsid w:val="00B83F32"/>
    <w:rsid w:val="00B84863"/>
    <w:rsid w:val="00B85250"/>
    <w:rsid w:val="00B857D4"/>
    <w:rsid w:val="00B8595A"/>
    <w:rsid w:val="00B86F94"/>
    <w:rsid w:val="00B87137"/>
    <w:rsid w:val="00B87FCD"/>
    <w:rsid w:val="00B9098F"/>
    <w:rsid w:val="00B922FE"/>
    <w:rsid w:val="00B9259C"/>
    <w:rsid w:val="00B92F4F"/>
    <w:rsid w:val="00B9497D"/>
    <w:rsid w:val="00B94F1F"/>
    <w:rsid w:val="00B950DE"/>
    <w:rsid w:val="00B957DD"/>
    <w:rsid w:val="00B968F7"/>
    <w:rsid w:val="00B97619"/>
    <w:rsid w:val="00B9783C"/>
    <w:rsid w:val="00BA0E6F"/>
    <w:rsid w:val="00BA12FC"/>
    <w:rsid w:val="00BA15A4"/>
    <w:rsid w:val="00BA4566"/>
    <w:rsid w:val="00BA5CAE"/>
    <w:rsid w:val="00BA6BBE"/>
    <w:rsid w:val="00BA7C10"/>
    <w:rsid w:val="00BB192E"/>
    <w:rsid w:val="00BB19CA"/>
    <w:rsid w:val="00BB1EF4"/>
    <w:rsid w:val="00BB2343"/>
    <w:rsid w:val="00BB2769"/>
    <w:rsid w:val="00BB2F5D"/>
    <w:rsid w:val="00BB336D"/>
    <w:rsid w:val="00BB4222"/>
    <w:rsid w:val="00BB45A8"/>
    <w:rsid w:val="00BB5BCA"/>
    <w:rsid w:val="00BB6B19"/>
    <w:rsid w:val="00BB728A"/>
    <w:rsid w:val="00BB742E"/>
    <w:rsid w:val="00BC00DA"/>
    <w:rsid w:val="00BC020A"/>
    <w:rsid w:val="00BC0380"/>
    <w:rsid w:val="00BC09B2"/>
    <w:rsid w:val="00BC410F"/>
    <w:rsid w:val="00BC4ABD"/>
    <w:rsid w:val="00BC63E5"/>
    <w:rsid w:val="00BC7F8F"/>
    <w:rsid w:val="00BD02FB"/>
    <w:rsid w:val="00BD05AB"/>
    <w:rsid w:val="00BD072C"/>
    <w:rsid w:val="00BD1817"/>
    <w:rsid w:val="00BD1B44"/>
    <w:rsid w:val="00BD3887"/>
    <w:rsid w:val="00BD3D5B"/>
    <w:rsid w:val="00BD5082"/>
    <w:rsid w:val="00BD702B"/>
    <w:rsid w:val="00BD7E5D"/>
    <w:rsid w:val="00BE0462"/>
    <w:rsid w:val="00BE0AAB"/>
    <w:rsid w:val="00BE125B"/>
    <w:rsid w:val="00BE146D"/>
    <w:rsid w:val="00BE17D6"/>
    <w:rsid w:val="00BE1B43"/>
    <w:rsid w:val="00BE2B7B"/>
    <w:rsid w:val="00BE2D2E"/>
    <w:rsid w:val="00BE3A3E"/>
    <w:rsid w:val="00BE4068"/>
    <w:rsid w:val="00BE565C"/>
    <w:rsid w:val="00BE6D69"/>
    <w:rsid w:val="00BE6F12"/>
    <w:rsid w:val="00BE7211"/>
    <w:rsid w:val="00BE7375"/>
    <w:rsid w:val="00BF0653"/>
    <w:rsid w:val="00BF1389"/>
    <w:rsid w:val="00BF1C9F"/>
    <w:rsid w:val="00BF2194"/>
    <w:rsid w:val="00BF2C79"/>
    <w:rsid w:val="00BF5E7C"/>
    <w:rsid w:val="00BF632C"/>
    <w:rsid w:val="00BF63BC"/>
    <w:rsid w:val="00C00028"/>
    <w:rsid w:val="00C000D8"/>
    <w:rsid w:val="00C003D7"/>
    <w:rsid w:val="00C00764"/>
    <w:rsid w:val="00C00C20"/>
    <w:rsid w:val="00C00CFE"/>
    <w:rsid w:val="00C00D2B"/>
    <w:rsid w:val="00C015F9"/>
    <w:rsid w:val="00C023CD"/>
    <w:rsid w:val="00C0401D"/>
    <w:rsid w:val="00C04718"/>
    <w:rsid w:val="00C047B1"/>
    <w:rsid w:val="00C04825"/>
    <w:rsid w:val="00C05287"/>
    <w:rsid w:val="00C05ED5"/>
    <w:rsid w:val="00C06716"/>
    <w:rsid w:val="00C11885"/>
    <w:rsid w:val="00C11B5A"/>
    <w:rsid w:val="00C12163"/>
    <w:rsid w:val="00C1395F"/>
    <w:rsid w:val="00C13A4F"/>
    <w:rsid w:val="00C14E4F"/>
    <w:rsid w:val="00C154F4"/>
    <w:rsid w:val="00C15AF5"/>
    <w:rsid w:val="00C209B8"/>
    <w:rsid w:val="00C2112A"/>
    <w:rsid w:val="00C22756"/>
    <w:rsid w:val="00C23EC0"/>
    <w:rsid w:val="00C2483B"/>
    <w:rsid w:val="00C3005E"/>
    <w:rsid w:val="00C303C3"/>
    <w:rsid w:val="00C3077B"/>
    <w:rsid w:val="00C30882"/>
    <w:rsid w:val="00C30D09"/>
    <w:rsid w:val="00C313A2"/>
    <w:rsid w:val="00C31C14"/>
    <w:rsid w:val="00C31F66"/>
    <w:rsid w:val="00C32218"/>
    <w:rsid w:val="00C34D15"/>
    <w:rsid w:val="00C352DF"/>
    <w:rsid w:val="00C358BE"/>
    <w:rsid w:val="00C36251"/>
    <w:rsid w:val="00C368CC"/>
    <w:rsid w:val="00C37274"/>
    <w:rsid w:val="00C37821"/>
    <w:rsid w:val="00C41FB1"/>
    <w:rsid w:val="00C42611"/>
    <w:rsid w:val="00C42F92"/>
    <w:rsid w:val="00C44D6F"/>
    <w:rsid w:val="00C44DCF"/>
    <w:rsid w:val="00C45948"/>
    <w:rsid w:val="00C45C98"/>
    <w:rsid w:val="00C463FA"/>
    <w:rsid w:val="00C471E6"/>
    <w:rsid w:val="00C47C12"/>
    <w:rsid w:val="00C50019"/>
    <w:rsid w:val="00C520EA"/>
    <w:rsid w:val="00C5212D"/>
    <w:rsid w:val="00C53075"/>
    <w:rsid w:val="00C535EA"/>
    <w:rsid w:val="00C5376A"/>
    <w:rsid w:val="00C5582D"/>
    <w:rsid w:val="00C56919"/>
    <w:rsid w:val="00C56D73"/>
    <w:rsid w:val="00C61540"/>
    <w:rsid w:val="00C61B7D"/>
    <w:rsid w:val="00C62BAD"/>
    <w:rsid w:val="00C62E73"/>
    <w:rsid w:val="00C65412"/>
    <w:rsid w:val="00C66A91"/>
    <w:rsid w:val="00C67200"/>
    <w:rsid w:val="00C67FDF"/>
    <w:rsid w:val="00C70F14"/>
    <w:rsid w:val="00C71E51"/>
    <w:rsid w:val="00C726F7"/>
    <w:rsid w:val="00C72714"/>
    <w:rsid w:val="00C72FEE"/>
    <w:rsid w:val="00C732D4"/>
    <w:rsid w:val="00C732FD"/>
    <w:rsid w:val="00C73B7A"/>
    <w:rsid w:val="00C745F1"/>
    <w:rsid w:val="00C74DB0"/>
    <w:rsid w:val="00C755A8"/>
    <w:rsid w:val="00C75DBB"/>
    <w:rsid w:val="00C75E96"/>
    <w:rsid w:val="00C76D31"/>
    <w:rsid w:val="00C76F0D"/>
    <w:rsid w:val="00C777A7"/>
    <w:rsid w:val="00C77F04"/>
    <w:rsid w:val="00C800DD"/>
    <w:rsid w:val="00C8092B"/>
    <w:rsid w:val="00C80D58"/>
    <w:rsid w:val="00C80E2E"/>
    <w:rsid w:val="00C80ED9"/>
    <w:rsid w:val="00C81083"/>
    <w:rsid w:val="00C812C6"/>
    <w:rsid w:val="00C829E9"/>
    <w:rsid w:val="00C83B43"/>
    <w:rsid w:val="00C83DC8"/>
    <w:rsid w:val="00C84A35"/>
    <w:rsid w:val="00C8612F"/>
    <w:rsid w:val="00C866E7"/>
    <w:rsid w:val="00C87B9E"/>
    <w:rsid w:val="00C9178B"/>
    <w:rsid w:val="00C91B72"/>
    <w:rsid w:val="00C91BC2"/>
    <w:rsid w:val="00C91DA7"/>
    <w:rsid w:val="00C93182"/>
    <w:rsid w:val="00C93744"/>
    <w:rsid w:val="00C94FB9"/>
    <w:rsid w:val="00C95C25"/>
    <w:rsid w:val="00C960BE"/>
    <w:rsid w:val="00C96FBF"/>
    <w:rsid w:val="00C9737D"/>
    <w:rsid w:val="00C97934"/>
    <w:rsid w:val="00CA05A8"/>
    <w:rsid w:val="00CA07B6"/>
    <w:rsid w:val="00CA15E9"/>
    <w:rsid w:val="00CA1EBC"/>
    <w:rsid w:val="00CA2975"/>
    <w:rsid w:val="00CA380B"/>
    <w:rsid w:val="00CA4C53"/>
    <w:rsid w:val="00CA5C7D"/>
    <w:rsid w:val="00CB0CB8"/>
    <w:rsid w:val="00CB22DF"/>
    <w:rsid w:val="00CB30D3"/>
    <w:rsid w:val="00CB3339"/>
    <w:rsid w:val="00CB34FF"/>
    <w:rsid w:val="00CB3FE0"/>
    <w:rsid w:val="00CB4536"/>
    <w:rsid w:val="00CB5511"/>
    <w:rsid w:val="00CB5FFA"/>
    <w:rsid w:val="00CB66BB"/>
    <w:rsid w:val="00CB6AD9"/>
    <w:rsid w:val="00CC0388"/>
    <w:rsid w:val="00CC1264"/>
    <w:rsid w:val="00CC2F9C"/>
    <w:rsid w:val="00CC6E1C"/>
    <w:rsid w:val="00CC7F2F"/>
    <w:rsid w:val="00CD0260"/>
    <w:rsid w:val="00CD0505"/>
    <w:rsid w:val="00CD092E"/>
    <w:rsid w:val="00CD1122"/>
    <w:rsid w:val="00CD1980"/>
    <w:rsid w:val="00CD2641"/>
    <w:rsid w:val="00CD358E"/>
    <w:rsid w:val="00CD36E1"/>
    <w:rsid w:val="00CD371D"/>
    <w:rsid w:val="00CD4BF1"/>
    <w:rsid w:val="00CD5375"/>
    <w:rsid w:val="00CD5435"/>
    <w:rsid w:val="00CD59B4"/>
    <w:rsid w:val="00CE066F"/>
    <w:rsid w:val="00CE19EB"/>
    <w:rsid w:val="00CE1D57"/>
    <w:rsid w:val="00CE224F"/>
    <w:rsid w:val="00CE308C"/>
    <w:rsid w:val="00CE3457"/>
    <w:rsid w:val="00CE3905"/>
    <w:rsid w:val="00CE4BF7"/>
    <w:rsid w:val="00CE520D"/>
    <w:rsid w:val="00CE61BA"/>
    <w:rsid w:val="00CE7260"/>
    <w:rsid w:val="00CE74F9"/>
    <w:rsid w:val="00CE7A36"/>
    <w:rsid w:val="00CE7A9C"/>
    <w:rsid w:val="00CE7B1E"/>
    <w:rsid w:val="00CF006F"/>
    <w:rsid w:val="00CF03A9"/>
    <w:rsid w:val="00CF095F"/>
    <w:rsid w:val="00CF2B51"/>
    <w:rsid w:val="00CF32ED"/>
    <w:rsid w:val="00CF34A6"/>
    <w:rsid w:val="00CF3B45"/>
    <w:rsid w:val="00CF4396"/>
    <w:rsid w:val="00CF4546"/>
    <w:rsid w:val="00CF4730"/>
    <w:rsid w:val="00CF5972"/>
    <w:rsid w:val="00CF7B4B"/>
    <w:rsid w:val="00D01213"/>
    <w:rsid w:val="00D05CA2"/>
    <w:rsid w:val="00D067A9"/>
    <w:rsid w:val="00D06800"/>
    <w:rsid w:val="00D0712B"/>
    <w:rsid w:val="00D07934"/>
    <w:rsid w:val="00D10666"/>
    <w:rsid w:val="00D1247F"/>
    <w:rsid w:val="00D12800"/>
    <w:rsid w:val="00D13019"/>
    <w:rsid w:val="00D13256"/>
    <w:rsid w:val="00D133BB"/>
    <w:rsid w:val="00D138D3"/>
    <w:rsid w:val="00D139CD"/>
    <w:rsid w:val="00D1445C"/>
    <w:rsid w:val="00D15625"/>
    <w:rsid w:val="00D15926"/>
    <w:rsid w:val="00D1768C"/>
    <w:rsid w:val="00D17EE7"/>
    <w:rsid w:val="00D20C79"/>
    <w:rsid w:val="00D20D18"/>
    <w:rsid w:val="00D20F4D"/>
    <w:rsid w:val="00D212C2"/>
    <w:rsid w:val="00D217A6"/>
    <w:rsid w:val="00D21F94"/>
    <w:rsid w:val="00D22033"/>
    <w:rsid w:val="00D22F92"/>
    <w:rsid w:val="00D23F02"/>
    <w:rsid w:val="00D24015"/>
    <w:rsid w:val="00D2463B"/>
    <w:rsid w:val="00D248F1"/>
    <w:rsid w:val="00D2527E"/>
    <w:rsid w:val="00D256D2"/>
    <w:rsid w:val="00D256FB"/>
    <w:rsid w:val="00D25864"/>
    <w:rsid w:val="00D25CD7"/>
    <w:rsid w:val="00D26D08"/>
    <w:rsid w:val="00D26DB3"/>
    <w:rsid w:val="00D31133"/>
    <w:rsid w:val="00D32F8F"/>
    <w:rsid w:val="00D33DB5"/>
    <w:rsid w:val="00D33E1B"/>
    <w:rsid w:val="00D34337"/>
    <w:rsid w:val="00D34BAC"/>
    <w:rsid w:val="00D354D2"/>
    <w:rsid w:val="00D35521"/>
    <w:rsid w:val="00D4007C"/>
    <w:rsid w:val="00D40709"/>
    <w:rsid w:val="00D426C8"/>
    <w:rsid w:val="00D44518"/>
    <w:rsid w:val="00D45F8D"/>
    <w:rsid w:val="00D46A2F"/>
    <w:rsid w:val="00D47A67"/>
    <w:rsid w:val="00D51C04"/>
    <w:rsid w:val="00D52BF9"/>
    <w:rsid w:val="00D53A01"/>
    <w:rsid w:val="00D54692"/>
    <w:rsid w:val="00D558C5"/>
    <w:rsid w:val="00D575CA"/>
    <w:rsid w:val="00D627DA"/>
    <w:rsid w:val="00D63992"/>
    <w:rsid w:val="00D67157"/>
    <w:rsid w:val="00D67C29"/>
    <w:rsid w:val="00D7069A"/>
    <w:rsid w:val="00D72B2F"/>
    <w:rsid w:val="00D730CA"/>
    <w:rsid w:val="00D73D4E"/>
    <w:rsid w:val="00D74701"/>
    <w:rsid w:val="00D747F0"/>
    <w:rsid w:val="00D74869"/>
    <w:rsid w:val="00D75A53"/>
    <w:rsid w:val="00D76D9F"/>
    <w:rsid w:val="00D77B44"/>
    <w:rsid w:val="00D77E19"/>
    <w:rsid w:val="00D8065F"/>
    <w:rsid w:val="00D81256"/>
    <w:rsid w:val="00D814BC"/>
    <w:rsid w:val="00D81B9D"/>
    <w:rsid w:val="00D82B07"/>
    <w:rsid w:val="00D8465F"/>
    <w:rsid w:val="00D8611B"/>
    <w:rsid w:val="00D87858"/>
    <w:rsid w:val="00D87987"/>
    <w:rsid w:val="00D87F9F"/>
    <w:rsid w:val="00D90725"/>
    <w:rsid w:val="00D91561"/>
    <w:rsid w:val="00D91A52"/>
    <w:rsid w:val="00D92937"/>
    <w:rsid w:val="00D93924"/>
    <w:rsid w:val="00D945CA"/>
    <w:rsid w:val="00D9539F"/>
    <w:rsid w:val="00D96456"/>
    <w:rsid w:val="00D97724"/>
    <w:rsid w:val="00DA0B12"/>
    <w:rsid w:val="00DA0B63"/>
    <w:rsid w:val="00DA16A7"/>
    <w:rsid w:val="00DA1A27"/>
    <w:rsid w:val="00DA1E3E"/>
    <w:rsid w:val="00DA207F"/>
    <w:rsid w:val="00DA2FAA"/>
    <w:rsid w:val="00DA32B8"/>
    <w:rsid w:val="00DA3F27"/>
    <w:rsid w:val="00DA42F9"/>
    <w:rsid w:val="00DA4573"/>
    <w:rsid w:val="00DA45E3"/>
    <w:rsid w:val="00DA568F"/>
    <w:rsid w:val="00DA686A"/>
    <w:rsid w:val="00DA6DFA"/>
    <w:rsid w:val="00DB0705"/>
    <w:rsid w:val="00DB0832"/>
    <w:rsid w:val="00DB0F06"/>
    <w:rsid w:val="00DB13B8"/>
    <w:rsid w:val="00DB25F0"/>
    <w:rsid w:val="00DB28B0"/>
    <w:rsid w:val="00DB33A5"/>
    <w:rsid w:val="00DB3858"/>
    <w:rsid w:val="00DB46E9"/>
    <w:rsid w:val="00DB4A74"/>
    <w:rsid w:val="00DB511F"/>
    <w:rsid w:val="00DB5565"/>
    <w:rsid w:val="00DB5E34"/>
    <w:rsid w:val="00DB62AE"/>
    <w:rsid w:val="00DB6CF9"/>
    <w:rsid w:val="00DB7850"/>
    <w:rsid w:val="00DB7AD2"/>
    <w:rsid w:val="00DC01A0"/>
    <w:rsid w:val="00DC033A"/>
    <w:rsid w:val="00DC03CB"/>
    <w:rsid w:val="00DC1251"/>
    <w:rsid w:val="00DC14AD"/>
    <w:rsid w:val="00DC1583"/>
    <w:rsid w:val="00DC239B"/>
    <w:rsid w:val="00DC2478"/>
    <w:rsid w:val="00DC34F9"/>
    <w:rsid w:val="00DC3503"/>
    <w:rsid w:val="00DC42CA"/>
    <w:rsid w:val="00DC444A"/>
    <w:rsid w:val="00DC4F0C"/>
    <w:rsid w:val="00DD037C"/>
    <w:rsid w:val="00DD0E60"/>
    <w:rsid w:val="00DD1C9E"/>
    <w:rsid w:val="00DD1F1C"/>
    <w:rsid w:val="00DD4FB9"/>
    <w:rsid w:val="00DD5C9A"/>
    <w:rsid w:val="00DD61F7"/>
    <w:rsid w:val="00DD7A1D"/>
    <w:rsid w:val="00DE0740"/>
    <w:rsid w:val="00DE13B3"/>
    <w:rsid w:val="00DE1DB0"/>
    <w:rsid w:val="00DE2184"/>
    <w:rsid w:val="00DE32B1"/>
    <w:rsid w:val="00DE385E"/>
    <w:rsid w:val="00DE4496"/>
    <w:rsid w:val="00DE4C1F"/>
    <w:rsid w:val="00DE5684"/>
    <w:rsid w:val="00DE6FA9"/>
    <w:rsid w:val="00DE735D"/>
    <w:rsid w:val="00DF0CF5"/>
    <w:rsid w:val="00DF248B"/>
    <w:rsid w:val="00DF3A30"/>
    <w:rsid w:val="00DF6192"/>
    <w:rsid w:val="00DF6F9F"/>
    <w:rsid w:val="00DF7117"/>
    <w:rsid w:val="00DF7D56"/>
    <w:rsid w:val="00E035E6"/>
    <w:rsid w:val="00E05437"/>
    <w:rsid w:val="00E054D3"/>
    <w:rsid w:val="00E06371"/>
    <w:rsid w:val="00E06F78"/>
    <w:rsid w:val="00E07419"/>
    <w:rsid w:val="00E07DA6"/>
    <w:rsid w:val="00E07E74"/>
    <w:rsid w:val="00E10B13"/>
    <w:rsid w:val="00E118AD"/>
    <w:rsid w:val="00E12F32"/>
    <w:rsid w:val="00E1375B"/>
    <w:rsid w:val="00E13762"/>
    <w:rsid w:val="00E14134"/>
    <w:rsid w:val="00E14CF9"/>
    <w:rsid w:val="00E15AA1"/>
    <w:rsid w:val="00E172EE"/>
    <w:rsid w:val="00E2007A"/>
    <w:rsid w:val="00E21C84"/>
    <w:rsid w:val="00E2322E"/>
    <w:rsid w:val="00E232CA"/>
    <w:rsid w:val="00E23BE4"/>
    <w:rsid w:val="00E23F01"/>
    <w:rsid w:val="00E241CB"/>
    <w:rsid w:val="00E24B66"/>
    <w:rsid w:val="00E274EF"/>
    <w:rsid w:val="00E30117"/>
    <w:rsid w:val="00E30273"/>
    <w:rsid w:val="00E3195F"/>
    <w:rsid w:val="00E33F5B"/>
    <w:rsid w:val="00E35125"/>
    <w:rsid w:val="00E3619C"/>
    <w:rsid w:val="00E40195"/>
    <w:rsid w:val="00E41215"/>
    <w:rsid w:val="00E42611"/>
    <w:rsid w:val="00E43EB9"/>
    <w:rsid w:val="00E44F5E"/>
    <w:rsid w:val="00E45AA0"/>
    <w:rsid w:val="00E46EE2"/>
    <w:rsid w:val="00E4790B"/>
    <w:rsid w:val="00E50FAE"/>
    <w:rsid w:val="00E5496C"/>
    <w:rsid w:val="00E54C3D"/>
    <w:rsid w:val="00E54E88"/>
    <w:rsid w:val="00E56764"/>
    <w:rsid w:val="00E57139"/>
    <w:rsid w:val="00E613EA"/>
    <w:rsid w:val="00E62D28"/>
    <w:rsid w:val="00E63AC3"/>
    <w:rsid w:val="00E64D64"/>
    <w:rsid w:val="00E64F63"/>
    <w:rsid w:val="00E6650B"/>
    <w:rsid w:val="00E71341"/>
    <w:rsid w:val="00E7212A"/>
    <w:rsid w:val="00E73914"/>
    <w:rsid w:val="00E73C34"/>
    <w:rsid w:val="00E74672"/>
    <w:rsid w:val="00E74CF6"/>
    <w:rsid w:val="00E75B2B"/>
    <w:rsid w:val="00E76468"/>
    <w:rsid w:val="00E8181B"/>
    <w:rsid w:val="00E822F9"/>
    <w:rsid w:val="00E827C3"/>
    <w:rsid w:val="00E830A8"/>
    <w:rsid w:val="00E8362E"/>
    <w:rsid w:val="00E83FF1"/>
    <w:rsid w:val="00E84BEF"/>
    <w:rsid w:val="00E864E6"/>
    <w:rsid w:val="00E870FC"/>
    <w:rsid w:val="00E87A99"/>
    <w:rsid w:val="00E87B28"/>
    <w:rsid w:val="00E87CE8"/>
    <w:rsid w:val="00E87F47"/>
    <w:rsid w:val="00E87FED"/>
    <w:rsid w:val="00E90164"/>
    <w:rsid w:val="00E903FD"/>
    <w:rsid w:val="00E911E8"/>
    <w:rsid w:val="00E92401"/>
    <w:rsid w:val="00E92A03"/>
    <w:rsid w:val="00E93C0A"/>
    <w:rsid w:val="00E95131"/>
    <w:rsid w:val="00E96DF4"/>
    <w:rsid w:val="00EA260D"/>
    <w:rsid w:val="00EA2C75"/>
    <w:rsid w:val="00EA36AC"/>
    <w:rsid w:val="00EA38A8"/>
    <w:rsid w:val="00EA4561"/>
    <w:rsid w:val="00EA45A4"/>
    <w:rsid w:val="00EA4948"/>
    <w:rsid w:val="00EA4DD9"/>
    <w:rsid w:val="00EA522E"/>
    <w:rsid w:val="00EA70A0"/>
    <w:rsid w:val="00EA76E0"/>
    <w:rsid w:val="00EA79DA"/>
    <w:rsid w:val="00EB1E54"/>
    <w:rsid w:val="00EB5073"/>
    <w:rsid w:val="00EC06B2"/>
    <w:rsid w:val="00EC0F75"/>
    <w:rsid w:val="00EC11CE"/>
    <w:rsid w:val="00EC1AAC"/>
    <w:rsid w:val="00EC1E36"/>
    <w:rsid w:val="00EC234B"/>
    <w:rsid w:val="00EC3914"/>
    <w:rsid w:val="00EC421A"/>
    <w:rsid w:val="00EC453F"/>
    <w:rsid w:val="00EC6BF9"/>
    <w:rsid w:val="00ED0447"/>
    <w:rsid w:val="00ED0CD9"/>
    <w:rsid w:val="00ED2E21"/>
    <w:rsid w:val="00ED3098"/>
    <w:rsid w:val="00ED37FE"/>
    <w:rsid w:val="00ED490A"/>
    <w:rsid w:val="00ED6364"/>
    <w:rsid w:val="00ED63D5"/>
    <w:rsid w:val="00ED64EC"/>
    <w:rsid w:val="00ED70F2"/>
    <w:rsid w:val="00EE014E"/>
    <w:rsid w:val="00EE059D"/>
    <w:rsid w:val="00EE0B9F"/>
    <w:rsid w:val="00EE117E"/>
    <w:rsid w:val="00EE1E7E"/>
    <w:rsid w:val="00EE28B3"/>
    <w:rsid w:val="00EE2B23"/>
    <w:rsid w:val="00EE2F32"/>
    <w:rsid w:val="00EE358A"/>
    <w:rsid w:val="00EE3926"/>
    <w:rsid w:val="00EE39A1"/>
    <w:rsid w:val="00EE42DC"/>
    <w:rsid w:val="00EE57E9"/>
    <w:rsid w:val="00EE6266"/>
    <w:rsid w:val="00EE6424"/>
    <w:rsid w:val="00EE7141"/>
    <w:rsid w:val="00EE77DD"/>
    <w:rsid w:val="00EE7E03"/>
    <w:rsid w:val="00EF03ED"/>
    <w:rsid w:val="00EF041E"/>
    <w:rsid w:val="00EF1DF2"/>
    <w:rsid w:val="00EF2F93"/>
    <w:rsid w:val="00EF332A"/>
    <w:rsid w:val="00EF352B"/>
    <w:rsid w:val="00EF4BBF"/>
    <w:rsid w:val="00EF511B"/>
    <w:rsid w:val="00EF59C1"/>
    <w:rsid w:val="00EF618B"/>
    <w:rsid w:val="00EF6E6C"/>
    <w:rsid w:val="00EF7271"/>
    <w:rsid w:val="00EF7B4F"/>
    <w:rsid w:val="00F008CE"/>
    <w:rsid w:val="00F015F8"/>
    <w:rsid w:val="00F0288A"/>
    <w:rsid w:val="00F02AC8"/>
    <w:rsid w:val="00F042A8"/>
    <w:rsid w:val="00F04521"/>
    <w:rsid w:val="00F0454E"/>
    <w:rsid w:val="00F05CB2"/>
    <w:rsid w:val="00F079E0"/>
    <w:rsid w:val="00F1116F"/>
    <w:rsid w:val="00F11696"/>
    <w:rsid w:val="00F11740"/>
    <w:rsid w:val="00F11EB7"/>
    <w:rsid w:val="00F1294E"/>
    <w:rsid w:val="00F129A1"/>
    <w:rsid w:val="00F12CFD"/>
    <w:rsid w:val="00F1304F"/>
    <w:rsid w:val="00F13826"/>
    <w:rsid w:val="00F150F7"/>
    <w:rsid w:val="00F15ACB"/>
    <w:rsid w:val="00F174C7"/>
    <w:rsid w:val="00F20F3C"/>
    <w:rsid w:val="00F21D2A"/>
    <w:rsid w:val="00F2307F"/>
    <w:rsid w:val="00F23268"/>
    <w:rsid w:val="00F23D5B"/>
    <w:rsid w:val="00F24052"/>
    <w:rsid w:val="00F2424F"/>
    <w:rsid w:val="00F256E7"/>
    <w:rsid w:val="00F260E5"/>
    <w:rsid w:val="00F269CE"/>
    <w:rsid w:val="00F309B2"/>
    <w:rsid w:val="00F3129A"/>
    <w:rsid w:val="00F31891"/>
    <w:rsid w:val="00F318D0"/>
    <w:rsid w:val="00F31DD1"/>
    <w:rsid w:val="00F321F0"/>
    <w:rsid w:val="00F3367A"/>
    <w:rsid w:val="00F34119"/>
    <w:rsid w:val="00F3526B"/>
    <w:rsid w:val="00F355C6"/>
    <w:rsid w:val="00F35936"/>
    <w:rsid w:val="00F35ACF"/>
    <w:rsid w:val="00F35DD2"/>
    <w:rsid w:val="00F36624"/>
    <w:rsid w:val="00F3781C"/>
    <w:rsid w:val="00F37DDB"/>
    <w:rsid w:val="00F417A7"/>
    <w:rsid w:val="00F428B2"/>
    <w:rsid w:val="00F428FD"/>
    <w:rsid w:val="00F4431B"/>
    <w:rsid w:val="00F44D27"/>
    <w:rsid w:val="00F47E14"/>
    <w:rsid w:val="00F5064E"/>
    <w:rsid w:val="00F53385"/>
    <w:rsid w:val="00F53BFE"/>
    <w:rsid w:val="00F55005"/>
    <w:rsid w:val="00F573F1"/>
    <w:rsid w:val="00F574B0"/>
    <w:rsid w:val="00F60657"/>
    <w:rsid w:val="00F6094D"/>
    <w:rsid w:val="00F609D5"/>
    <w:rsid w:val="00F60FF3"/>
    <w:rsid w:val="00F61114"/>
    <w:rsid w:val="00F617C7"/>
    <w:rsid w:val="00F627B5"/>
    <w:rsid w:val="00F62A8E"/>
    <w:rsid w:val="00F62CB3"/>
    <w:rsid w:val="00F63284"/>
    <w:rsid w:val="00F63CCF"/>
    <w:rsid w:val="00F65515"/>
    <w:rsid w:val="00F65D9C"/>
    <w:rsid w:val="00F66D3A"/>
    <w:rsid w:val="00F70FF1"/>
    <w:rsid w:val="00F71D63"/>
    <w:rsid w:val="00F72088"/>
    <w:rsid w:val="00F7223C"/>
    <w:rsid w:val="00F723B2"/>
    <w:rsid w:val="00F738C3"/>
    <w:rsid w:val="00F74FB8"/>
    <w:rsid w:val="00F7556B"/>
    <w:rsid w:val="00F76817"/>
    <w:rsid w:val="00F76BD2"/>
    <w:rsid w:val="00F77273"/>
    <w:rsid w:val="00F774A4"/>
    <w:rsid w:val="00F80B79"/>
    <w:rsid w:val="00F82B73"/>
    <w:rsid w:val="00F83084"/>
    <w:rsid w:val="00F85D3B"/>
    <w:rsid w:val="00F86682"/>
    <w:rsid w:val="00F86AC8"/>
    <w:rsid w:val="00F86F9A"/>
    <w:rsid w:val="00F87716"/>
    <w:rsid w:val="00F87C9C"/>
    <w:rsid w:val="00F919C0"/>
    <w:rsid w:val="00F920DC"/>
    <w:rsid w:val="00F9415A"/>
    <w:rsid w:val="00F9429E"/>
    <w:rsid w:val="00F94DF4"/>
    <w:rsid w:val="00F9597F"/>
    <w:rsid w:val="00F95AB5"/>
    <w:rsid w:val="00F96339"/>
    <w:rsid w:val="00F96475"/>
    <w:rsid w:val="00F977A3"/>
    <w:rsid w:val="00F97AA8"/>
    <w:rsid w:val="00FA049F"/>
    <w:rsid w:val="00FA078F"/>
    <w:rsid w:val="00FA0A56"/>
    <w:rsid w:val="00FA0CC8"/>
    <w:rsid w:val="00FA283C"/>
    <w:rsid w:val="00FA380A"/>
    <w:rsid w:val="00FA44A2"/>
    <w:rsid w:val="00FA4A87"/>
    <w:rsid w:val="00FA4B73"/>
    <w:rsid w:val="00FA4E39"/>
    <w:rsid w:val="00FA4F8F"/>
    <w:rsid w:val="00FA5132"/>
    <w:rsid w:val="00FA54EB"/>
    <w:rsid w:val="00FA6BC9"/>
    <w:rsid w:val="00FA6D2E"/>
    <w:rsid w:val="00FA71FD"/>
    <w:rsid w:val="00FB106B"/>
    <w:rsid w:val="00FB15C6"/>
    <w:rsid w:val="00FB2459"/>
    <w:rsid w:val="00FB3120"/>
    <w:rsid w:val="00FB4A7D"/>
    <w:rsid w:val="00FB5E99"/>
    <w:rsid w:val="00FB6865"/>
    <w:rsid w:val="00FB6DC5"/>
    <w:rsid w:val="00FB6EB0"/>
    <w:rsid w:val="00FC0108"/>
    <w:rsid w:val="00FC15E6"/>
    <w:rsid w:val="00FC171B"/>
    <w:rsid w:val="00FC2842"/>
    <w:rsid w:val="00FC359E"/>
    <w:rsid w:val="00FC3AA2"/>
    <w:rsid w:val="00FC3F75"/>
    <w:rsid w:val="00FC4272"/>
    <w:rsid w:val="00FC619E"/>
    <w:rsid w:val="00FC788B"/>
    <w:rsid w:val="00FC7B5F"/>
    <w:rsid w:val="00FC7E02"/>
    <w:rsid w:val="00FD0B10"/>
    <w:rsid w:val="00FD0E18"/>
    <w:rsid w:val="00FD1178"/>
    <w:rsid w:val="00FD17DA"/>
    <w:rsid w:val="00FD3BAC"/>
    <w:rsid w:val="00FD42E3"/>
    <w:rsid w:val="00FD4305"/>
    <w:rsid w:val="00FD496F"/>
    <w:rsid w:val="00FD4A7F"/>
    <w:rsid w:val="00FD4B74"/>
    <w:rsid w:val="00FD4B7F"/>
    <w:rsid w:val="00FD4DD2"/>
    <w:rsid w:val="00FD51D9"/>
    <w:rsid w:val="00FD6656"/>
    <w:rsid w:val="00FE0278"/>
    <w:rsid w:val="00FE0386"/>
    <w:rsid w:val="00FE1D94"/>
    <w:rsid w:val="00FE3CBB"/>
    <w:rsid w:val="00FE46B2"/>
    <w:rsid w:val="00FE53DB"/>
    <w:rsid w:val="00FE5739"/>
    <w:rsid w:val="00FE5D73"/>
    <w:rsid w:val="00FE65A3"/>
    <w:rsid w:val="00FE715B"/>
    <w:rsid w:val="00FF0430"/>
    <w:rsid w:val="00FF12D9"/>
    <w:rsid w:val="00FF1597"/>
    <w:rsid w:val="00FF2EA1"/>
    <w:rsid w:val="00FF3589"/>
    <w:rsid w:val="00FF425F"/>
    <w:rsid w:val="00FF43CA"/>
    <w:rsid w:val="00FF4E25"/>
    <w:rsid w:val="00FF573D"/>
    <w:rsid w:val="00FF5EAF"/>
    <w:rsid w:val="00FF61B9"/>
    <w:rsid w:val="00FF63E2"/>
    <w:rsid w:val="00FF64F4"/>
    <w:rsid w:val="00FF65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AC3"/>
    <w:rPr>
      <w:rFonts w:ascii="Arial" w:hAnsi="Arial"/>
      <w:szCs w:val="24"/>
    </w:rPr>
  </w:style>
  <w:style w:type="paragraph" w:styleId="Heading1">
    <w:name w:val="heading 1"/>
    <w:basedOn w:val="Normal"/>
    <w:next w:val="Normal"/>
    <w:autoRedefine/>
    <w:qFormat/>
    <w:rsid w:val="00D2463B"/>
    <w:pPr>
      <w:keepNext/>
      <w:spacing w:after="120"/>
      <w:outlineLvl w:val="0"/>
    </w:pPr>
    <w:rPr>
      <w:rFonts w:cs="Arial"/>
      <w:b/>
      <w:bCs/>
      <w:color w:val="333333"/>
      <w:spacing w:val="-10"/>
      <w:kern w:val="32"/>
      <w:sz w:val="32"/>
      <w:szCs w:val="32"/>
    </w:rPr>
  </w:style>
  <w:style w:type="paragraph" w:styleId="Heading2">
    <w:name w:val="heading 2"/>
    <w:basedOn w:val="Normal"/>
    <w:next w:val="Normal"/>
    <w:autoRedefine/>
    <w:qFormat/>
    <w:rsid w:val="00F60657"/>
    <w:pPr>
      <w:keepNext/>
      <w:spacing w:before="360" w:after="120"/>
      <w:outlineLvl w:val="1"/>
    </w:pPr>
    <w:rPr>
      <w:rFonts w:cs="Arial"/>
      <w:b/>
      <w:bCs/>
      <w:iCs/>
      <w:color w:val="333333"/>
      <w:spacing w:val="-6"/>
      <w:sz w:val="26"/>
      <w:szCs w:val="28"/>
    </w:rPr>
  </w:style>
  <w:style w:type="paragraph" w:styleId="Heading3">
    <w:name w:val="heading 3"/>
    <w:basedOn w:val="Normal"/>
    <w:next w:val="Normal"/>
    <w:qFormat/>
    <w:rsid w:val="00893D71"/>
    <w:pPr>
      <w:keepNext/>
      <w:tabs>
        <w:tab w:val="left" w:pos="454"/>
      </w:tabs>
      <w:spacing w:before="240" w:after="60"/>
      <w:outlineLvl w:val="2"/>
    </w:pPr>
    <w:rPr>
      <w:rFonts w:ascii="Arial Bold" w:hAnsi="Arial Bold" w:cs="Arial"/>
      <w:b/>
      <w:bCs/>
      <w:color w:val="333333"/>
      <w:sz w:val="22"/>
      <w:szCs w:val="26"/>
    </w:rPr>
  </w:style>
  <w:style w:type="paragraph" w:styleId="Heading4">
    <w:name w:val="heading 4"/>
    <w:basedOn w:val="Normal"/>
    <w:next w:val="Normal"/>
    <w:autoRedefine/>
    <w:qFormat/>
    <w:rsid w:val="00893D71"/>
    <w:pPr>
      <w:keepNext/>
      <w:spacing w:before="120" w:after="60"/>
      <w:outlineLvl w:val="3"/>
    </w:pPr>
    <w:rPr>
      <w:rFonts w:ascii="Arial Bold" w:hAnsi="Arial Bold"/>
      <w:b/>
      <w:bCs/>
      <w:color w:val="333333"/>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621E72"/>
    <w:pPr>
      <w:autoSpaceDE w:val="0"/>
      <w:autoSpaceDN w:val="0"/>
      <w:adjustRightInd w:val="0"/>
      <w:spacing w:after="240" w:line="360" w:lineRule="auto"/>
      <w:textAlignment w:val="center"/>
    </w:pPr>
    <w:rPr>
      <w:rFonts w:ascii="HelveticaNeueLight" w:hAnsi="HelveticaNeueLight" w:cs="HelveticaNeueLight"/>
      <w:color w:val="000000"/>
      <w:lang w:val="en-GB"/>
    </w:rPr>
  </w:style>
  <w:style w:type="paragraph" w:styleId="Header">
    <w:name w:val="header"/>
    <w:basedOn w:val="Normal"/>
    <w:rsid w:val="00621E72"/>
    <w:pPr>
      <w:tabs>
        <w:tab w:val="center" w:pos="4153"/>
        <w:tab w:val="right" w:pos="8306"/>
      </w:tabs>
    </w:pPr>
  </w:style>
  <w:style w:type="paragraph" w:styleId="Footer">
    <w:name w:val="footer"/>
    <w:basedOn w:val="Normal"/>
    <w:link w:val="FooterChar"/>
    <w:uiPriority w:val="99"/>
    <w:rsid w:val="00621E72"/>
    <w:pPr>
      <w:tabs>
        <w:tab w:val="right" w:pos="9866"/>
      </w:tabs>
      <w:spacing w:line="160" w:lineRule="exact"/>
    </w:pPr>
    <w:rPr>
      <w:sz w:val="14"/>
    </w:rPr>
  </w:style>
  <w:style w:type="paragraph" w:customStyle="1" w:styleId="Proposalcoversmalltext">
    <w:name w:val="Proposal cover small text"/>
    <w:basedOn w:val="Normal"/>
    <w:autoRedefine/>
    <w:rsid w:val="00621E72"/>
    <w:pPr>
      <w:tabs>
        <w:tab w:val="left" w:pos="3119"/>
      </w:tabs>
      <w:spacing w:before="40" w:after="40" w:line="240" w:lineRule="exact"/>
    </w:pPr>
  </w:style>
  <w:style w:type="paragraph" w:customStyle="1" w:styleId="coverlargetext">
    <w:name w:val="cover large text"/>
    <w:basedOn w:val="Normal"/>
    <w:rsid w:val="00621E72"/>
    <w:pPr>
      <w:spacing w:line="360" w:lineRule="exact"/>
    </w:pPr>
    <w:rPr>
      <w:b/>
      <w:color w:val="FFFFFF"/>
      <w:spacing w:val="-4"/>
      <w:sz w:val="36"/>
    </w:rPr>
  </w:style>
  <w:style w:type="paragraph" w:customStyle="1" w:styleId="Proposal2010">
    <w:name w:val="Proposal 2010"/>
    <w:basedOn w:val="Normal"/>
    <w:rsid w:val="00621E72"/>
    <w:pPr>
      <w:spacing w:line="720" w:lineRule="exact"/>
    </w:pPr>
    <w:rPr>
      <w:b/>
      <w:color w:val="00AEEF"/>
      <w:spacing w:val="-16"/>
      <w:sz w:val="72"/>
    </w:rPr>
  </w:style>
  <w:style w:type="paragraph" w:customStyle="1" w:styleId="Contents">
    <w:name w:val="Contents"/>
    <w:rsid w:val="00621E72"/>
    <w:rPr>
      <w:rFonts w:ascii="Arial" w:hAnsi="Arial" w:cs="Arial"/>
      <w:b/>
      <w:bCs/>
      <w:color w:val="00AEEF"/>
      <w:kern w:val="32"/>
      <w:sz w:val="48"/>
      <w:szCs w:val="32"/>
    </w:rPr>
  </w:style>
  <w:style w:type="paragraph" w:customStyle="1" w:styleId="Contentstext">
    <w:name w:val="Contents text"/>
    <w:basedOn w:val="Normal"/>
    <w:rsid w:val="00621E72"/>
    <w:pPr>
      <w:tabs>
        <w:tab w:val="right" w:pos="9866"/>
      </w:tabs>
      <w:spacing w:line="480" w:lineRule="exact"/>
    </w:pPr>
    <w:rPr>
      <w:b/>
    </w:rPr>
  </w:style>
  <w:style w:type="table" w:styleId="TableGrid">
    <w:name w:val="Table Grid"/>
    <w:basedOn w:val="TableNormal"/>
    <w:rsid w:val="00621E72"/>
    <w:rPr>
      <w:rFonts w:ascii="Arial" w:hAnsi="Arial"/>
      <w:sz w:val="16"/>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00AEEF"/>
      <w:tcMar>
        <w:top w:w="85" w:type="dxa"/>
        <w:left w:w="85" w:type="dxa"/>
        <w:bottom w:w="85" w:type="dxa"/>
        <w:right w:w="85" w:type="dxa"/>
      </w:tcMar>
    </w:tcPr>
  </w:style>
  <w:style w:type="paragraph" w:customStyle="1" w:styleId="Proposalbodytext">
    <w:name w:val="Proposal body text"/>
    <w:basedOn w:val="Normal"/>
    <w:link w:val="ProposalbodytextChar"/>
    <w:autoRedefine/>
    <w:rsid w:val="00711681"/>
    <w:pPr>
      <w:suppressAutoHyphens/>
      <w:autoSpaceDE w:val="0"/>
      <w:autoSpaceDN w:val="0"/>
      <w:adjustRightInd w:val="0"/>
      <w:spacing w:before="180" w:after="180" w:line="280" w:lineRule="atLeast"/>
      <w:textAlignment w:val="center"/>
    </w:pPr>
    <w:rPr>
      <w:rFonts w:cs="Arial"/>
      <w:color w:val="000000"/>
      <w:szCs w:val="20"/>
      <w:lang w:val="en-GB"/>
    </w:rPr>
  </w:style>
  <w:style w:type="character" w:customStyle="1" w:styleId="ProposalbodytextChar">
    <w:name w:val="Proposal body text Char"/>
    <w:link w:val="Proposalbodytext"/>
    <w:rsid w:val="00711681"/>
    <w:rPr>
      <w:rFonts w:ascii="Arial" w:hAnsi="Arial" w:cs="Arial"/>
      <w:color w:val="000000"/>
      <w:lang w:val="en-GB"/>
    </w:rPr>
  </w:style>
  <w:style w:type="paragraph" w:customStyle="1" w:styleId="ProposalHeading2">
    <w:name w:val="Proposal Heading 2"/>
    <w:basedOn w:val="Heading2"/>
    <w:next w:val="Proposalbodytext"/>
    <w:qFormat/>
    <w:rsid w:val="00AF749A"/>
  </w:style>
  <w:style w:type="paragraph" w:customStyle="1" w:styleId="TermsandCondition">
    <w:name w:val="Terms and Condition"/>
    <w:basedOn w:val="Proposalbodytext"/>
    <w:rsid w:val="00621E72"/>
    <w:pPr>
      <w:spacing w:line="200" w:lineRule="atLeast"/>
    </w:pPr>
    <w:rPr>
      <w:sz w:val="16"/>
    </w:rPr>
  </w:style>
  <w:style w:type="paragraph" w:customStyle="1" w:styleId="TermsandConditionsBold">
    <w:name w:val="Terms and Conditions Bold"/>
    <w:basedOn w:val="TermsandCondition"/>
    <w:rsid w:val="00EF041E"/>
    <w:rPr>
      <w:b/>
      <w:bCs/>
    </w:rPr>
  </w:style>
  <w:style w:type="paragraph" w:customStyle="1" w:styleId="Proposalcoversmalltextbold">
    <w:name w:val="Proposal cover small text bold"/>
    <w:basedOn w:val="Normal"/>
    <w:autoRedefine/>
    <w:rsid w:val="00621E72"/>
    <w:pPr>
      <w:tabs>
        <w:tab w:val="left" w:pos="3119"/>
      </w:tabs>
      <w:spacing w:before="40" w:after="40" w:line="240" w:lineRule="exact"/>
    </w:pPr>
    <w:rPr>
      <w:b/>
    </w:rPr>
  </w:style>
  <w:style w:type="character" w:styleId="Hyperlink">
    <w:name w:val="Hyperlink"/>
    <w:uiPriority w:val="99"/>
    <w:rsid w:val="00621E72"/>
    <w:rPr>
      <w:color w:val="0000FF"/>
      <w:u w:val="single"/>
    </w:rPr>
  </w:style>
  <w:style w:type="paragraph" w:customStyle="1" w:styleId="ProposalTableText">
    <w:name w:val="Proposal Table Text"/>
    <w:basedOn w:val="Proposalbodytext"/>
    <w:rsid w:val="00621E72"/>
    <w:pPr>
      <w:spacing w:before="60" w:after="60" w:line="240" w:lineRule="auto"/>
    </w:pPr>
  </w:style>
  <w:style w:type="paragraph" w:customStyle="1" w:styleId="ProposalHeading3">
    <w:name w:val="Proposal Heading 3"/>
    <w:basedOn w:val="Heading3"/>
    <w:next w:val="Proposalbodytext"/>
    <w:qFormat/>
    <w:rsid w:val="00AF749A"/>
  </w:style>
  <w:style w:type="paragraph" w:customStyle="1" w:styleId="Proposalbodytextindent">
    <w:name w:val="Proposal body text indent"/>
    <w:basedOn w:val="Proposalbodytext"/>
    <w:rsid w:val="00621E72"/>
    <w:pPr>
      <w:ind w:left="454"/>
    </w:pPr>
  </w:style>
  <w:style w:type="paragraph" w:customStyle="1" w:styleId="Proposalbodytextindent2">
    <w:name w:val="Proposal body text indent 2"/>
    <w:basedOn w:val="Proposalbodytextindent"/>
    <w:rsid w:val="00621E72"/>
    <w:pPr>
      <w:ind w:left="907"/>
    </w:pPr>
  </w:style>
  <w:style w:type="paragraph" w:customStyle="1" w:styleId="Proposalbodytextindent2bold">
    <w:name w:val="Proposal body text indent 2 bold"/>
    <w:basedOn w:val="Proposalbodytextindent2"/>
    <w:rsid w:val="00621E72"/>
    <w:rPr>
      <w:b/>
    </w:rPr>
  </w:style>
  <w:style w:type="paragraph" w:customStyle="1" w:styleId="Proposalbullet10">
    <w:name w:val="Proposal bullet 1"/>
    <w:basedOn w:val="Proposalbodytext"/>
    <w:autoRedefine/>
    <w:rsid w:val="00EE77DD"/>
    <w:pPr>
      <w:numPr>
        <w:numId w:val="4"/>
      </w:numPr>
    </w:pPr>
  </w:style>
  <w:style w:type="paragraph" w:customStyle="1" w:styleId="Proposalbullet2">
    <w:name w:val="Proposal bullet 2"/>
    <w:basedOn w:val="Proposalbullet10"/>
    <w:autoRedefine/>
    <w:rsid w:val="008D2B2E"/>
    <w:pPr>
      <w:numPr>
        <w:numId w:val="2"/>
      </w:numPr>
      <w:spacing w:before="120" w:after="120" w:line="264" w:lineRule="auto"/>
      <w:ind w:left="908" w:hanging="454"/>
    </w:pPr>
  </w:style>
  <w:style w:type="paragraph" w:customStyle="1" w:styleId="Proposalbulletfortable">
    <w:name w:val="Proposal bullet for table"/>
    <w:basedOn w:val="ProposalTableText"/>
    <w:autoRedefine/>
    <w:rsid w:val="00621E72"/>
    <w:pPr>
      <w:numPr>
        <w:numId w:val="3"/>
      </w:numPr>
    </w:pPr>
  </w:style>
  <w:style w:type="paragraph" w:customStyle="1" w:styleId="Proposalhangingindent1">
    <w:name w:val="Proposal hanging indent 1"/>
    <w:basedOn w:val="Proposalbodytext"/>
    <w:autoRedefine/>
    <w:rsid w:val="00621E72"/>
    <w:pPr>
      <w:ind w:left="454" w:hanging="454"/>
    </w:pPr>
  </w:style>
  <w:style w:type="paragraph" w:styleId="TOC1">
    <w:name w:val="toc 1"/>
    <w:basedOn w:val="Normal"/>
    <w:next w:val="Normal"/>
    <w:autoRedefine/>
    <w:uiPriority w:val="39"/>
    <w:rsid w:val="00D814BC"/>
    <w:pPr>
      <w:tabs>
        <w:tab w:val="right" w:pos="8789"/>
      </w:tabs>
      <w:spacing w:before="120" w:after="60"/>
    </w:pPr>
    <w:rPr>
      <w:b/>
    </w:rPr>
  </w:style>
  <w:style w:type="paragraph" w:styleId="TOC2">
    <w:name w:val="toc 2"/>
    <w:basedOn w:val="Normal"/>
    <w:next w:val="Normal"/>
    <w:autoRedefine/>
    <w:uiPriority w:val="39"/>
    <w:rsid w:val="00D814BC"/>
    <w:pPr>
      <w:tabs>
        <w:tab w:val="right" w:pos="8789"/>
      </w:tabs>
      <w:spacing w:after="60"/>
      <w:ind w:left="284"/>
    </w:pPr>
  </w:style>
  <w:style w:type="paragraph" w:customStyle="1" w:styleId="ProposalTOCheader">
    <w:name w:val="Proposal TOC header"/>
    <w:basedOn w:val="Proposalbodytext"/>
    <w:qFormat/>
    <w:rsid w:val="00D814BC"/>
    <w:rPr>
      <w:b/>
      <w:sz w:val="32"/>
    </w:rPr>
  </w:style>
  <w:style w:type="paragraph" w:customStyle="1" w:styleId="Proposalbodytextbold">
    <w:name w:val="Proposal body text bold"/>
    <w:basedOn w:val="Proposalbodytext"/>
    <w:link w:val="ProposalbodytextboldChar"/>
    <w:autoRedefine/>
    <w:rsid w:val="00893D71"/>
    <w:rPr>
      <w:b/>
    </w:rPr>
  </w:style>
  <w:style w:type="paragraph" w:styleId="BodyText">
    <w:name w:val="Body Text"/>
    <w:basedOn w:val="Normal"/>
    <w:link w:val="BodyTextChar"/>
    <w:rsid w:val="005152F9"/>
    <w:pPr>
      <w:spacing w:before="120" w:after="120"/>
      <w:jc w:val="both"/>
    </w:pPr>
    <w:rPr>
      <w:sz w:val="22"/>
      <w:szCs w:val="20"/>
      <w:lang w:eastAsia="en-US"/>
    </w:rPr>
  </w:style>
  <w:style w:type="paragraph" w:customStyle="1" w:styleId="BulletList1">
    <w:name w:val="Bullet List 1"/>
    <w:basedOn w:val="BodyText"/>
    <w:rsid w:val="005152F9"/>
    <w:pPr>
      <w:numPr>
        <w:numId w:val="5"/>
      </w:numPr>
      <w:spacing w:before="60" w:after="60"/>
      <w:jc w:val="left"/>
    </w:pPr>
  </w:style>
  <w:style w:type="paragraph" w:customStyle="1" w:styleId="TableText">
    <w:name w:val="Table Text"/>
    <w:basedOn w:val="Normal"/>
    <w:rsid w:val="005152F9"/>
    <w:pPr>
      <w:spacing w:before="60" w:after="60"/>
    </w:pPr>
    <w:rPr>
      <w:szCs w:val="20"/>
      <w:lang w:eastAsia="en-US"/>
    </w:rPr>
  </w:style>
  <w:style w:type="paragraph" w:customStyle="1" w:styleId="Frutigerbody">
    <w:name w:val="Frutiger body"/>
    <w:basedOn w:val="Normal"/>
    <w:autoRedefine/>
    <w:rsid w:val="005152F9"/>
    <w:pPr>
      <w:tabs>
        <w:tab w:val="left" w:pos="4680"/>
        <w:tab w:val="left" w:pos="6480"/>
      </w:tabs>
      <w:spacing w:before="240" w:after="240"/>
      <w:ind w:right="902"/>
    </w:pPr>
    <w:rPr>
      <w:rFonts w:ascii="Frutiger" w:hAnsi="Frutiger"/>
      <w:sz w:val="24"/>
      <w:lang w:eastAsia="en-US"/>
    </w:rPr>
  </w:style>
  <w:style w:type="paragraph" w:customStyle="1" w:styleId="Head1">
    <w:name w:val="Head 1"/>
    <w:basedOn w:val="Normal"/>
    <w:autoRedefine/>
    <w:rsid w:val="005152F9"/>
    <w:pPr>
      <w:spacing w:before="120" w:after="180"/>
      <w:ind w:right="902"/>
    </w:pPr>
    <w:rPr>
      <w:rFonts w:cs="Arial"/>
      <w:b/>
      <w:color w:val="000000"/>
      <w:sz w:val="32"/>
      <w:szCs w:val="32"/>
      <w:lang w:eastAsia="en-US"/>
    </w:rPr>
  </w:style>
  <w:style w:type="paragraph" w:customStyle="1" w:styleId="Hangingindent1">
    <w:name w:val="Hanging indent 1"/>
    <w:basedOn w:val="Normal"/>
    <w:autoRedefine/>
    <w:rsid w:val="005152F9"/>
    <w:pPr>
      <w:spacing w:before="120" w:after="120"/>
      <w:ind w:left="567" w:hanging="567"/>
    </w:pPr>
    <w:rPr>
      <w:rFonts w:ascii="Frutiger" w:hAnsi="Frutiger"/>
      <w:sz w:val="24"/>
      <w:lang w:eastAsia="en-US"/>
    </w:rPr>
  </w:style>
  <w:style w:type="paragraph" w:customStyle="1" w:styleId="Head2">
    <w:name w:val="Head 2"/>
    <w:basedOn w:val="Normal"/>
    <w:autoRedefine/>
    <w:rsid w:val="005152F9"/>
    <w:pPr>
      <w:spacing w:before="240" w:after="120"/>
      <w:ind w:right="902"/>
    </w:pPr>
    <w:rPr>
      <w:rFonts w:ascii="Frutiger" w:hAnsi="Frutiger"/>
      <w:b/>
      <w:color w:val="333399"/>
      <w:sz w:val="26"/>
      <w:szCs w:val="26"/>
      <w:lang w:eastAsia="en-US"/>
    </w:rPr>
  </w:style>
  <w:style w:type="paragraph" w:customStyle="1" w:styleId="AIMNATBullet">
    <w:name w:val="AIMNAT Bullet"/>
    <w:basedOn w:val="Normal"/>
    <w:autoRedefine/>
    <w:rsid w:val="005152F9"/>
    <w:pPr>
      <w:numPr>
        <w:numId w:val="6"/>
      </w:numPr>
      <w:spacing w:before="60" w:after="60"/>
    </w:pPr>
    <w:rPr>
      <w:rFonts w:cs="Arial"/>
      <w:sz w:val="22"/>
      <w:szCs w:val="20"/>
      <w:lang w:eastAsia="en-US"/>
    </w:rPr>
  </w:style>
  <w:style w:type="paragraph" w:customStyle="1" w:styleId="Head3">
    <w:name w:val="Head3"/>
    <w:basedOn w:val="Normal"/>
    <w:next w:val="Normal"/>
    <w:autoRedefine/>
    <w:rsid w:val="005152F9"/>
    <w:pPr>
      <w:keepNext/>
      <w:spacing w:before="360"/>
    </w:pPr>
    <w:rPr>
      <w:rFonts w:ascii="Arial Black" w:hAnsi="Arial Black"/>
      <w:sz w:val="24"/>
      <w:lang w:val="en"/>
    </w:rPr>
  </w:style>
  <w:style w:type="paragraph" w:customStyle="1" w:styleId="Head4">
    <w:name w:val="Head4"/>
    <w:basedOn w:val="Head3"/>
    <w:next w:val="Normal"/>
    <w:rsid w:val="005152F9"/>
    <w:pPr>
      <w:spacing w:before="240"/>
    </w:pPr>
    <w:rPr>
      <w:rFonts w:ascii="Arial" w:hAnsi="Arial"/>
      <w:b/>
    </w:rPr>
  </w:style>
  <w:style w:type="paragraph" w:styleId="BalloonText">
    <w:name w:val="Balloon Text"/>
    <w:basedOn w:val="Normal"/>
    <w:semiHidden/>
    <w:rsid w:val="00CF34A6"/>
    <w:rPr>
      <w:rFonts w:ascii="Tahoma" w:hAnsi="Tahoma" w:cs="Tahoma"/>
      <w:sz w:val="16"/>
      <w:szCs w:val="16"/>
    </w:rPr>
  </w:style>
  <w:style w:type="paragraph" w:customStyle="1" w:styleId="ProposalBullet1">
    <w:name w:val="Proposal Bullet 1"/>
    <w:basedOn w:val="Proposalbodytext"/>
    <w:autoRedefine/>
    <w:rsid w:val="00F920DC"/>
    <w:pPr>
      <w:numPr>
        <w:numId w:val="9"/>
      </w:numPr>
      <w:spacing w:before="120" w:after="120" w:line="264" w:lineRule="auto"/>
    </w:pPr>
    <w:rPr>
      <w:lang w:val="en-AU"/>
    </w:rPr>
  </w:style>
  <w:style w:type="paragraph" w:styleId="TOC3">
    <w:name w:val="toc 3"/>
    <w:basedOn w:val="Normal"/>
    <w:next w:val="Normal"/>
    <w:autoRedefine/>
    <w:uiPriority w:val="39"/>
    <w:rsid w:val="00D814BC"/>
    <w:pPr>
      <w:ind w:left="400"/>
    </w:pPr>
  </w:style>
  <w:style w:type="paragraph" w:customStyle="1" w:styleId="ProposalBullet1Close">
    <w:name w:val="Proposal Bullet 1 Close"/>
    <w:basedOn w:val="ProposalBullet1"/>
    <w:rsid w:val="00C83DC8"/>
    <w:pPr>
      <w:numPr>
        <w:numId w:val="0"/>
      </w:numPr>
      <w:tabs>
        <w:tab w:val="num" w:pos="454"/>
      </w:tabs>
      <w:spacing w:before="80" w:after="80"/>
      <w:ind w:left="454" w:hanging="454"/>
    </w:pPr>
  </w:style>
  <w:style w:type="paragraph" w:customStyle="1" w:styleId="ProposalQuote">
    <w:name w:val="Proposal Quote"/>
    <w:basedOn w:val="Proposalbodytext"/>
    <w:rsid w:val="00C83DC8"/>
    <w:pPr>
      <w:ind w:left="1134" w:right="1134"/>
    </w:pPr>
    <w:rPr>
      <w:lang w:val="en-AU"/>
    </w:rPr>
  </w:style>
  <w:style w:type="character" w:customStyle="1" w:styleId="ProposalbodytextboldChar">
    <w:name w:val="Proposal body text bold Char"/>
    <w:link w:val="Proposalbodytextbold"/>
    <w:rsid w:val="00C83DC8"/>
    <w:rPr>
      <w:rFonts w:ascii="Arial" w:hAnsi="Arial" w:cs="Arial"/>
      <w:b/>
      <w:color w:val="000000"/>
      <w:lang w:val="en-GB" w:eastAsia="en-AU" w:bidi="ar-SA"/>
    </w:rPr>
  </w:style>
  <w:style w:type="paragraph" w:customStyle="1" w:styleId="Tabletext0">
    <w:name w:val="Table text"/>
    <w:basedOn w:val="Normal"/>
    <w:rsid w:val="00C83DC8"/>
    <w:rPr>
      <w:sz w:val="16"/>
    </w:rPr>
  </w:style>
  <w:style w:type="paragraph" w:customStyle="1" w:styleId="AIMBullet2Indent">
    <w:name w:val="AIM Bullet 2 Indent"/>
    <w:basedOn w:val="Normal"/>
    <w:rsid w:val="002F3645"/>
    <w:pPr>
      <w:numPr>
        <w:numId w:val="7"/>
      </w:numPr>
      <w:spacing w:before="60" w:after="60" w:line="264" w:lineRule="auto"/>
    </w:pPr>
    <w:rPr>
      <w:rFonts w:cs="Arial"/>
      <w:sz w:val="22"/>
      <w:szCs w:val="20"/>
      <w:lang w:eastAsia="en-US"/>
    </w:rPr>
  </w:style>
  <w:style w:type="paragraph" w:customStyle="1" w:styleId="AIMCopyright">
    <w:name w:val="AIM Copyright"/>
    <w:basedOn w:val="Normal"/>
    <w:autoRedefine/>
    <w:rsid w:val="00931B1F"/>
    <w:pPr>
      <w:keepNext/>
      <w:tabs>
        <w:tab w:val="left" w:pos="454"/>
      </w:tabs>
      <w:spacing w:before="3600" w:after="120"/>
      <w:outlineLvl w:val="2"/>
    </w:pPr>
    <w:rPr>
      <w:rFonts w:cs="Arial"/>
      <w:b/>
      <w:bCs/>
      <w:color w:val="333333"/>
      <w:sz w:val="24"/>
      <w:szCs w:val="26"/>
      <w:lang w:eastAsia="en-US"/>
    </w:rPr>
  </w:style>
  <w:style w:type="paragraph" w:customStyle="1" w:styleId="AIMBullet1indent">
    <w:name w:val="AIM Bullet 1 indent"/>
    <w:basedOn w:val="Normal"/>
    <w:autoRedefine/>
    <w:rsid w:val="00931B1F"/>
    <w:pPr>
      <w:numPr>
        <w:numId w:val="8"/>
      </w:numPr>
      <w:spacing w:before="60" w:after="60" w:line="264" w:lineRule="auto"/>
    </w:pPr>
    <w:rPr>
      <w:rFonts w:cs="Arial"/>
      <w:sz w:val="22"/>
      <w:szCs w:val="20"/>
      <w:lang w:eastAsia="en-US"/>
    </w:rPr>
  </w:style>
  <w:style w:type="paragraph" w:customStyle="1" w:styleId="ProposalTableHeading">
    <w:name w:val="Proposal Table Heading"/>
    <w:basedOn w:val="Proposalbodytext"/>
    <w:qFormat/>
    <w:rsid w:val="00D2463B"/>
    <w:rPr>
      <w:b/>
    </w:rPr>
  </w:style>
  <w:style w:type="paragraph" w:customStyle="1" w:styleId="ProposalHeading1">
    <w:name w:val="Proposal Heading 1"/>
    <w:basedOn w:val="Heading1"/>
    <w:next w:val="Proposalbodytext"/>
    <w:qFormat/>
    <w:rsid w:val="00D2463B"/>
    <w:pPr>
      <w:pageBreakBefore/>
    </w:pPr>
  </w:style>
  <w:style w:type="paragraph" w:customStyle="1" w:styleId="ProposalTableBullet1">
    <w:name w:val="Proposal Table Bullet 1"/>
    <w:basedOn w:val="ProposalTableText"/>
    <w:qFormat/>
    <w:rsid w:val="00197CF2"/>
    <w:pPr>
      <w:numPr>
        <w:numId w:val="10"/>
      </w:numPr>
      <w:spacing w:before="80" w:after="80"/>
      <w:ind w:left="340" w:hanging="340"/>
    </w:pPr>
  </w:style>
  <w:style w:type="paragraph" w:customStyle="1" w:styleId="ProposalTableTextBold">
    <w:name w:val="Proposal Table Text Bold"/>
    <w:basedOn w:val="Normal"/>
    <w:next w:val="ProposalTableText"/>
    <w:qFormat/>
    <w:rsid w:val="00E63AC3"/>
    <w:pPr>
      <w:suppressAutoHyphens/>
      <w:autoSpaceDE w:val="0"/>
      <w:autoSpaceDN w:val="0"/>
      <w:adjustRightInd w:val="0"/>
      <w:spacing w:before="40" w:after="40"/>
      <w:textAlignment w:val="center"/>
    </w:pPr>
    <w:rPr>
      <w:rFonts w:cs="Arial"/>
      <w:b/>
      <w:szCs w:val="20"/>
      <w:lang w:val="en-GB"/>
    </w:rPr>
  </w:style>
  <w:style w:type="paragraph" w:styleId="NormalWeb">
    <w:name w:val="Normal (Web)"/>
    <w:basedOn w:val="Normal"/>
    <w:rsid w:val="00A1698F"/>
    <w:rPr>
      <w:rFonts w:ascii="Times New Roman" w:hAnsi="Times New Roman"/>
      <w:sz w:val="24"/>
    </w:rPr>
  </w:style>
  <w:style w:type="table" w:customStyle="1" w:styleId="TableGrid1">
    <w:name w:val="Table Grid1"/>
    <w:basedOn w:val="TableNormal"/>
    <w:next w:val="TableGrid"/>
    <w:rsid w:val="00A169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A1698F"/>
    <w:rPr>
      <w:color w:val="800080" w:themeColor="followedHyperlink"/>
      <w:u w:val="single"/>
    </w:rPr>
  </w:style>
  <w:style w:type="character" w:customStyle="1" w:styleId="FooterChar">
    <w:name w:val="Footer Char"/>
    <w:link w:val="Footer"/>
    <w:uiPriority w:val="99"/>
    <w:rsid w:val="00D12800"/>
    <w:rPr>
      <w:rFonts w:ascii="Arial" w:hAnsi="Arial"/>
      <w:sz w:val="14"/>
      <w:szCs w:val="24"/>
    </w:rPr>
  </w:style>
  <w:style w:type="paragraph" w:styleId="BodyText2">
    <w:name w:val="Body Text 2"/>
    <w:basedOn w:val="Normal"/>
    <w:link w:val="BodyText2Char"/>
    <w:rsid w:val="00D12800"/>
    <w:pPr>
      <w:jc w:val="center"/>
    </w:pPr>
    <w:rPr>
      <w:color w:val="000000"/>
      <w:sz w:val="18"/>
      <w:szCs w:val="18"/>
    </w:rPr>
  </w:style>
  <w:style w:type="character" w:customStyle="1" w:styleId="BodyText2Char">
    <w:name w:val="Body Text 2 Char"/>
    <w:basedOn w:val="DefaultParagraphFont"/>
    <w:link w:val="BodyText2"/>
    <w:rsid w:val="00D12800"/>
    <w:rPr>
      <w:rFonts w:ascii="Arial" w:hAnsi="Arial"/>
      <w:color w:val="000000"/>
      <w:sz w:val="18"/>
      <w:szCs w:val="18"/>
    </w:rPr>
  </w:style>
  <w:style w:type="character" w:customStyle="1" w:styleId="BodyTextChar">
    <w:name w:val="Body Text Char"/>
    <w:basedOn w:val="DefaultParagraphFont"/>
    <w:link w:val="BodyText"/>
    <w:rsid w:val="00FE46B2"/>
    <w:rPr>
      <w:rFonts w:ascii="Arial" w:hAnsi="Arial"/>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AC3"/>
    <w:rPr>
      <w:rFonts w:ascii="Arial" w:hAnsi="Arial"/>
      <w:szCs w:val="24"/>
    </w:rPr>
  </w:style>
  <w:style w:type="paragraph" w:styleId="Heading1">
    <w:name w:val="heading 1"/>
    <w:basedOn w:val="Normal"/>
    <w:next w:val="Normal"/>
    <w:autoRedefine/>
    <w:qFormat/>
    <w:rsid w:val="00D2463B"/>
    <w:pPr>
      <w:keepNext/>
      <w:spacing w:after="120"/>
      <w:outlineLvl w:val="0"/>
    </w:pPr>
    <w:rPr>
      <w:rFonts w:cs="Arial"/>
      <w:b/>
      <w:bCs/>
      <w:color w:val="333333"/>
      <w:spacing w:val="-10"/>
      <w:kern w:val="32"/>
      <w:sz w:val="32"/>
      <w:szCs w:val="32"/>
    </w:rPr>
  </w:style>
  <w:style w:type="paragraph" w:styleId="Heading2">
    <w:name w:val="heading 2"/>
    <w:basedOn w:val="Normal"/>
    <w:next w:val="Normal"/>
    <w:autoRedefine/>
    <w:qFormat/>
    <w:rsid w:val="00F60657"/>
    <w:pPr>
      <w:keepNext/>
      <w:spacing w:before="360" w:after="120"/>
      <w:outlineLvl w:val="1"/>
    </w:pPr>
    <w:rPr>
      <w:rFonts w:cs="Arial"/>
      <w:b/>
      <w:bCs/>
      <w:iCs/>
      <w:color w:val="333333"/>
      <w:spacing w:val="-6"/>
      <w:sz w:val="26"/>
      <w:szCs w:val="28"/>
    </w:rPr>
  </w:style>
  <w:style w:type="paragraph" w:styleId="Heading3">
    <w:name w:val="heading 3"/>
    <w:basedOn w:val="Normal"/>
    <w:next w:val="Normal"/>
    <w:qFormat/>
    <w:rsid w:val="00893D71"/>
    <w:pPr>
      <w:keepNext/>
      <w:tabs>
        <w:tab w:val="left" w:pos="454"/>
      </w:tabs>
      <w:spacing w:before="240" w:after="60"/>
      <w:outlineLvl w:val="2"/>
    </w:pPr>
    <w:rPr>
      <w:rFonts w:ascii="Arial Bold" w:hAnsi="Arial Bold" w:cs="Arial"/>
      <w:b/>
      <w:bCs/>
      <w:color w:val="333333"/>
      <w:sz w:val="22"/>
      <w:szCs w:val="26"/>
    </w:rPr>
  </w:style>
  <w:style w:type="paragraph" w:styleId="Heading4">
    <w:name w:val="heading 4"/>
    <w:basedOn w:val="Normal"/>
    <w:next w:val="Normal"/>
    <w:autoRedefine/>
    <w:qFormat/>
    <w:rsid w:val="00893D71"/>
    <w:pPr>
      <w:keepNext/>
      <w:spacing w:before="120" w:after="60"/>
      <w:outlineLvl w:val="3"/>
    </w:pPr>
    <w:rPr>
      <w:rFonts w:ascii="Arial Bold" w:hAnsi="Arial Bold"/>
      <w:b/>
      <w:bCs/>
      <w:color w:val="333333"/>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621E72"/>
    <w:pPr>
      <w:autoSpaceDE w:val="0"/>
      <w:autoSpaceDN w:val="0"/>
      <w:adjustRightInd w:val="0"/>
      <w:spacing w:after="240" w:line="360" w:lineRule="auto"/>
      <w:textAlignment w:val="center"/>
    </w:pPr>
    <w:rPr>
      <w:rFonts w:ascii="HelveticaNeueLight" w:hAnsi="HelveticaNeueLight" w:cs="HelveticaNeueLight"/>
      <w:color w:val="000000"/>
      <w:lang w:val="en-GB"/>
    </w:rPr>
  </w:style>
  <w:style w:type="paragraph" w:styleId="Header">
    <w:name w:val="header"/>
    <w:basedOn w:val="Normal"/>
    <w:rsid w:val="00621E72"/>
    <w:pPr>
      <w:tabs>
        <w:tab w:val="center" w:pos="4153"/>
        <w:tab w:val="right" w:pos="8306"/>
      </w:tabs>
    </w:pPr>
  </w:style>
  <w:style w:type="paragraph" w:styleId="Footer">
    <w:name w:val="footer"/>
    <w:basedOn w:val="Normal"/>
    <w:link w:val="FooterChar"/>
    <w:uiPriority w:val="99"/>
    <w:rsid w:val="00621E72"/>
    <w:pPr>
      <w:tabs>
        <w:tab w:val="right" w:pos="9866"/>
      </w:tabs>
      <w:spacing w:line="160" w:lineRule="exact"/>
    </w:pPr>
    <w:rPr>
      <w:sz w:val="14"/>
    </w:rPr>
  </w:style>
  <w:style w:type="paragraph" w:customStyle="1" w:styleId="Proposalcoversmalltext">
    <w:name w:val="Proposal cover small text"/>
    <w:basedOn w:val="Normal"/>
    <w:autoRedefine/>
    <w:rsid w:val="00621E72"/>
    <w:pPr>
      <w:tabs>
        <w:tab w:val="left" w:pos="3119"/>
      </w:tabs>
      <w:spacing w:before="40" w:after="40" w:line="240" w:lineRule="exact"/>
    </w:pPr>
  </w:style>
  <w:style w:type="paragraph" w:customStyle="1" w:styleId="coverlargetext">
    <w:name w:val="cover large text"/>
    <w:basedOn w:val="Normal"/>
    <w:rsid w:val="00621E72"/>
    <w:pPr>
      <w:spacing w:line="360" w:lineRule="exact"/>
    </w:pPr>
    <w:rPr>
      <w:b/>
      <w:color w:val="FFFFFF"/>
      <w:spacing w:val="-4"/>
      <w:sz w:val="36"/>
    </w:rPr>
  </w:style>
  <w:style w:type="paragraph" w:customStyle="1" w:styleId="Proposal2010">
    <w:name w:val="Proposal 2010"/>
    <w:basedOn w:val="Normal"/>
    <w:rsid w:val="00621E72"/>
    <w:pPr>
      <w:spacing w:line="720" w:lineRule="exact"/>
    </w:pPr>
    <w:rPr>
      <w:b/>
      <w:color w:val="00AEEF"/>
      <w:spacing w:val="-16"/>
      <w:sz w:val="72"/>
    </w:rPr>
  </w:style>
  <w:style w:type="paragraph" w:customStyle="1" w:styleId="Contents">
    <w:name w:val="Contents"/>
    <w:rsid w:val="00621E72"/>
    <w:rPr>
      <w:rFonts w:ascii="Arial" w:hAnsi="Arial" w:cs="Arial"/>
      <w:b/>
      <w:bCs/>
      <w:color w:val="00AEEF"/>
      <w:kern w:val="32"/>
      <w:sz w:val="48"/>
      <w:szCs w:val="32"/>
    </w:rPr>
  </w:style>
  <w:style w:type="paragraph" w:customStyle="1" w:styleId="Contentstext">
    <w:name w:val="Contents text"/>
    <w:basedOn w:val="Normal"/>
    <w:rsid w:val="00621E72"/>
    <w:pPr>
      <w:tabs>
        <w:tab w:val="right" w:pos="9866"/>
      </w:tabs>
      <w:spacing w:line="480" w:lineRule="exact"/>
    </w:pPr>
    <w:rPr>
      <w:b/>
    </w:rPr>
  </w:style>
  <w:style w:type="table" w:styleId="TableGrid">
    <w:name w:val="Table Grid"/>
    <w:basedOn w:val="TableNormal"/>
    <w:rsid w:val="00621E72"/>
    <w:rPr>
      <w:rFonts w:ascii="Arial" w:hAnsi="Arial"/>
      <w:sz w:val="16"/>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00AEEF"/>
      <w:tcMar>
        <w:top w:w="85" w:type="dxa"/>
        <w:left w:w="85" w:type="dxa"/>
        <w:bottom w:w="85" w:type="dxa"/>
        <w:right w:w="85" w:type="dxa"/>
      </w:tcMar>
    </w:tcPr>
  </w:style>
  <w:style w:type="paragraph" w:customStyle="1" w:styleId="Proposalbodytext">
    <w:name w:val="Proposal body text"/>
    <w:basedOn w:val="Normal"/>
    <w:link w:val="ProposalbodytextChar"/>
    <w:autoRedefine/>
    <w:rsid w:val="00711681"/>
    <w:pPr>
      <w:suppressAutoHyphens/>
      <w:autoSpaceDE w:val="0"/>
      <w:autoSpaceDN w:val="0"/>
      <w:adjustRightInd w:val="0"/>
      <w:spacing w:before="180" w:after="180" w:line="280" w:lineRule="atLeast"/>
      <w:textAlignment w:val="center"/>
    </w:pPr>
    <w:rPr>
      <w:rFonts w:cs="Arial"/>
      <w:color w:val="000000"/>
      <w:szCs w:val="20"/>
      <w:lang w:val="en-GB"/>
    </w:rPr>
  </w:style>
  <w:style w:type="character" w:customStyle="1" w:styleId="ProposalbodytextChar">
    <w:name w:val="Proposal body text Char"/>
    <w:link w:val="Proposalbodytext"/>
    <w:rsid w:val="00711681"/>
    <w:rPr>
      <w:rFonts w:ascii="Arial" w:hAnsi="Arial" w:cs="Arial"/>
      <w:color w:val="000000"/>
      <w:lang w:val="en-GB"/>
    </w:rPr>
  </w:style>
  <w:style w:type="paragraph" w:customStyle="1" w:styleId="ProposalHeading2">
    <w:name w:val="Proposal Heading 2"/>
    <w:basedOn w:val="Heading2"/>
    <w:next w:val="Proposalbodytext"/>
    <w:qFormat/>
    <w:rsid w:val="00AF749A"/>
  </w:style>
  <w:style w:type="paragraph" w:customStyle="1" w:styleId="TermsandCondition">
    <w:name w:val="Terms and Condition"/>
    <w:basedOn w:val="Proposalbodytext"/>
    <w:rsid w:val="00621E72"/>
    <w:pPr>
      <w:spacing w:line="200" w:lineRule="atLeast"/>
    </w:pPr>
    <w:rPr>
      <w:sz w:val="16"/>
    </w:rPr>
  </w:style>
  <w:style w:type="paragraph" w:customStyle="1" w:styleId="TermsandConditionsBold">
    <w:name w:val="Terms and Conditions Bold"/>
    <w:basedOn w:val="TermsandCondition"/>
    <w:rsid w:val="00EF041E"/>
    <w:rPr>
      <w:b/>
      <w:bCs/>
    </w:rPr>
  </w:style>
  <w:style w:type="paragraph" w:customStyle="1" w:styleId="Proposalcoversmalltextbold">
    <w:name w:val="Proposal cover small text bold"/>
    <w:basedOn w:val="Normal"/>
    <w:autoRedefine/>
    <w:rsid w:val="00621E72"/>
    <w:pPr>
      <w:tabs>
        <w:tab w:val="left" w:pos="3119"/>
      </w:tabs>
      <w:spacing w:before="40" w:after="40" w:line="240" w:lineRule="exact"/>
    </w:pPr>
    <w:rPr>
      <w:b/>
    </w:rPr>
  </w:style>
  <w:style w:type="character" w:styleId="Hyperlink">
    <w:name w:val="Hyperlink"/>
    <w:uiPriority w:val="99"/>
    <w:rsid w:val="00621E72"/>
    <w:rPr>
      <w:color w:val="0000FF"/>
      <w:u w:val="single"/>
    </w:rPr>
  </w:style>
  <w:style w:type="paragraph" w:customStyle="1" w:styleId="ProposalTableText">
    <w:name w:val="Proposal Table Text"/>
    <w:basedOn w:val="Proposalbodytext"/>
    <w:rsid w:val="00621E72"/>
    <w:pPr>
      <w:spacing w:before="60" w:after="60" w:line="240" w:lineRule="auto"/>
    </w:pPr>
  </w:style>
  <w:style w:type="paragraph" w:customStyle="1" w:styleId="ProposalHeading3">
    <w:name w:val="Proposal Heading 3"/>
    <w:basedOn w:val="Heading3"/>
    <w:next w:val="Proposalbodytext"/>
    <w:qFormat/>
    <w:rsid w:val="00AF749A"/>
  </w:style>
  <w:style w:type="paragraph" w:customStyle="1" w:styleId="Proposalbodytextindent">
    <w:name w:val="Proposal body text indent"/>
    <w:basedOn w:val="Proposalbodytext"/>
    <w:rsid w:val="00621E72"/>
    <w:pPr>
      <w:ind w:left="454"/>
    </w:pPr>
  </w:style>
  <w:style w:type="paragraph" w:customStyle="1" w:styleId="Proposalbodytextindent2">
    <w:name w:val="Proposal body text indent 2"/>
    <w:basedOn w:val="Proposalbodytextindent"/>
    <w:rsid w:val="00621E72"/>
    <w:pPr>
      <w:ind w:left="907"/>
    </w:pPr>
  </w:style>
  <w:style w:type="paragraph" w:customStyle="1" w:styleId="Proposalbodytextindent2bold">
    <w:name w:val="Proposal body text indent 2 bold"/>
    <w:basedOn w:val="Proposalbodytextindent2"/>
    <w:rsid w:val="00621E72"/>
    <w:rPr>
      <w:b/>
    </w:rPr>
  </w:style>
  <w:style w:type="paragraph" w:customStyle="1" w:styleId="Proposalbullet10">
    <w:name w:val="Proposal bullet 1"/>
    <w:basedOn w:val="Proposalbodytext"/>
    <w:autoRedefine/>
    <w:rsid w:val="00EE77DD"/>
    <w:pPr>
      <w:numPr>
        <w:numId w:val="4"/>
      </w:numPr>
    </w:pPr>
  </w:style>
  <w:style w:type="paragraph" w:customStyle="1" w:styleId="Proposalbullet2">
    <w:name w:val="Proposal bullet 2"/>
    <w:basedOn w:val="Proposalbullet10"/>
    <w:autoRedefine/>
    <w:rsid w:val="008D2B2E"/>
    <w:pPr>
      <w:numPr>
        <w:numId w:val="2"/>
      </w:numPr>
      <w:spacing w:before="120" w:after="120" w:line="264" w:lineRule="auto"/>
      <w:ind w:left="908" w:hanging="454"/>
    </w:pPr>
  </w:style>
  <w:style w:type="paragraph" w:customStyle="1" w:styleId="Proposalbulletfortable">
    <w:name w:val="Proposal bullet for table"/>
    <w:basedOn w:val="ProposalTableText"/>
    <w:autoRedefine/>
    <w:rsid w:val="00621E72"/>
    <w:pPr>
      <w:numPr>
        <w:numId w:val="3"/>
      </w:numPr>
    </w:pPr>
  </w:style>
  <w:style w:type="paragraph" w:customStyle="1" w:styleId="Proposalhangingindent1">
    <w:name w:val="Proposal hanging indent 1"/>
    <w:basedOn w:val="Proposalbodytext"/>
    <w:autoRedefine/>
    <w:rsid w:val="00621E72"/>
    <w:pPr>
      <w:ind w:left="454" w:hanging="454"/>
    </w:pPr>
  </w:style>
  <w:style w:type="paragraph" w:styleId="TOC1">
    <w:name w:val="toc 1"/>
    <w:basedOn w:val="Normal"/>
    <w:next w:val="Normal"/>
    <w:autoRedefine/>
    <w:uiPriority w:val="39"/>
    <w:rsid w:val="00D814BC"/>
    <w:pPr>
      <w:tabs>
        <w:tab w:val="right" w:pos="8789"/>
      </w:tabs>
      <w:spacing w:before="120" w:after="60"/>
    </w:pPr>
    <w:rPr>
      <w:b/>
    </w:rPr>
  </w:style>
  <w:style w:type="paragraph" w:styleId="TOC2">
    <w:name w:val="toc 2"/>
    <w:basedOn w:val="Normal"/>
    <w:next w:val="Normal"/>
    <w:autoRedefine/>
    <w:uiPriority w:val="39"/>
    <w:rsid w:val="00D814BC"/>
    <w:pPr>
      <w:tabs>
        <w:tab w:val="right" w:pos="8789"/>
      </w:tabs>
      <w:spacing w:after="60"/>
      <w:ind w:left="284"/>
    </w:pPr>
  </w:style>
  <w:style w:type="paragraph" w:customStyle="1" w:styleId="ProposalTOCheader">
    <w:name w:val="Proposal TOC header"/>
    <w:basedOn w:val="Proposalbodytext"/>
    <w:qFormat/>
    <w:rsid w:val="00D814BC"/>
    <w:rPr>
      <w:b/>
      <w:sz w:val="32"/>
    </w:rPr>
  </w:style>
  <w:style w:type="paragraph" w:customStyle="1" w:styleId="Proposalbodytextbold">
    <w:name w:val="Proposal body text bold"/>
    <w:basedOn w:val="Proposalbodytext"/>
    <w:link w:val="ProposalbodytextboldChar"/>
    <w:autoRedefine/>
    <w:rsid w:val="00893D71"/>
    <w:rPr>
      <w:b/>
    </w:rPr>
  </w:style>
  <w:style w:type="paragraph" w:styleId="BodyText">
    <w:name w:val="Body Text"/>
    <w:basedOn w:val="Normal"/>
    <w:link w:val="BodyTextChar"/>
    <w:rsid w:val="005152F9"/>
    <w:pPr>
      <w:spacing w:before="120" w:after="120"/>
      <w:jc w:val="both"/>
    </w:pPr>
    <w:rPr>
      <w:sz w:val="22"/>
      <w:szCs w:val="20"/>
      <w:lang w:eastAsia="en-US"/>
    </w:rPr>
  </w:style>
  <w:style w:type="paragraph" w:customStyle="1" w:styleId="BulletList1">
    <w:name w:val="Bullet List 1"/>
    <w:basedOn w:val="BodyText"/>
    <w:rsid w:val="005152F9"/>
    <w:pPr>
      <w:numPr>
        <w:numId w:val="5"/>
      </w:numPr>
      <w:spacing w:before="60" w:after="60"/>
      <w:jc w:val="left"/>
    </w:pPr>
  </w:style>
  <w:style w:type="paragraph" w:customStyle="1" w:styleId="TableText">
    <w:name w:val="Table Text"/>
    <w:basedOn w:val="Normal"/>
    <w:rsid w:val="005152F9"/>
    <w:pPr>
      <w:spacing w:before="60" w:after="60"/>
    </w:pPr>
    <w:rPr>
      <w:szCs w:val="20"/>
      <w:lang w:eastAsia="en-US"/>
    </w:rPr>
  </w:style>
  <w:style w:type="paragraph" w:customStyle="1" w:styleId="Frutigerbody">
    <w:name w:val="Frutiger body"/>
    <w:basedOn w:val="Normal"/>
    <w:autoRedefine/>
    <w:rsid w:val="005152F9"/>
    <w:pPr>
      <w:tabs>
        <w:tab w:val="left" w:pos="4680"/>
        <w:tab w:val="left" w:pos="6480"/>
      </w:tabs>
      <w:spacing w:before="240" w:after="240"/>
      <w:ind w:right="902"/>
    </w:pPr>
    <w:rPr>
      <w:rFonts w:ascii="Frutiger" w:hAnsi="Frutiger"/>
      <w:sz w:val="24"/>
      <w:lang w:eastAsia="en-US"/>
    </w:rPr>
  </w:style>
  <w:style w:type="paragraph" w:customStyle="1" w:styleId="Head1">
    <w:name w:val="Head 1"/>
    <w:basedOn w:val="Normal"/>
    <w:autoRedefine/>
    <w:rsid w:val="005152F9"/>
    <w:pPr>
      <w:spacing w:before="120" w:after="180"/>
      <w:ind w:right="902"/>
    </w:pPr>
    <w:rPr>
      <w:rFonts w:cs="Arial"/>
      <w:b/>
      <w:color w:val="000000"/>
      <w:sz w:val="32"/>
      <w:szCs w:val="32"/>
      <w:lang w:eastAsia="en-US"/>
    </w:rPr>
  </w:style>
  <w:style w:type="paragraph" w:customStyle="1" w:styleId="Hangingindent1">
    <w:name w:val="Hanging indent 1"/>
    <w:basedOn w:val="Normal"/>
    <w:autoRedefine/>
    <w:rsid w:val="005152F9"/>
    <w:pPr>
      <w:spacing w:before="120" w:after="120"/>
      <w:ind w:left="567" w:hanging="567"/>
    </w:pPr>
    <w:rPr>
      <w:rFonts w:ascii="Frutiger" w:hAnsi="Frutiger"/>
      <w:sz w:val="24"/>
      <w:lang w:eastAsia="en-US"/>
    </w:rPr>
  </w:style>
  <w:style w:type="paragraph" w:customStyle="1" w:styleId="Head2">
    <w:name w:val="Head 2"/>
    <w:basedOn w:val="Normal"/>
    <w:autoRedefine/>
    <w:rsid w:val="005152F9"/>
    <w:pPr>
      <w:spacing w:before="240" w:after="120"/>
      <w:ind w:right="902"/>
    </w:pPr>
    <w:rPr>
      <w:rFonts w:ascii="Frutiger" w:hAnsi="Frutiger"/>
      <w:b/>
      <w:color w:val="333399"/>
      <w:sz w:val="26"/>
      <w:szCs w:val="26"/>
      <w:lang w:eastAsia="en-US"/>
    </w:rPr>
  </w:style>
  <w:style w:type="paragraph" w:customStyle="1" w:styleId="AIMNATBullet">
    <w:name w:val="AIMNAT Bullet"/>
    <w:basedOn w:val="Normal"/>
    <w:autoRedefine/>
    <w:rsid w:val="005152F9"/>
    <w:pPr>
      <w:numPr>
        <w:numId w:val="6"/>
      </w:numPr>
      <w:spacing w:before="60" w:after="60"/>
    </w:pPr>
    <w:rPr>
      <w:rFonts w:cs="Arial"/>
      <w:sz w:val="22"/>
      <w:szCs w:val="20"/>
      <w:lang w:eastAsia="en-US"/>
    </w:rPr>
  </w:style>
  <w:style w:type="paragraph" w:customStyle="1" w:styleId="Head3">
    <w:name w:val="Head3"/>
    <w:basedOn w:val="Normal"/>
    <w:next w:val="Normal"/>
    <w:autoRedefine/>
    <w:rsid w:val="005152F9"/>
    <w:pPr>
      <w:keepNext/>
      <w:spacing w:before="360"/>
    </w:pPr>
    <w:rPr>
      <w:rFonts w:ascii="Arial Black" w:hAnsi="Arial Black"/>
      <w:sz w:val="24"/>
      <w:lang w:val="en"/>
    </w:rPr>
  </w:style>
  <w:style w:type="paragraph" w:customStyle="1" w:styleId="Head4">
    <w:name w:val="Head4"/>
    <w:basedOn w:val="Head3"/>
    <w:next w:val="Normal"/>
    <w:rsid w:val="005152F9"/>
    <w:pPr>
      <w:spacing w:before="240"/>
    </w:pPr>
    <w:rPr>
      <w:rFonts w:ascii="Arial" w:hAnsi="Arial"/>
      <w:b/>
    </w:rPr>
  </w:style>
  <w:style w:type="paragraph" w:styleId="BalloonText">
    <w:name w:val="Balloon Text"/>
    <w:basedOn w:val="Normal"/>
    <w:semiHidden/>
    <w:rsid w:val="00CF34A6"/>
    <w:rPr>
      <w:rFonts w:ascii="Tahoma" w:hAnsi="Tahoma" w:cs="Tahoma"/>
      <w:sz w:val="16"/>
      <w:szCs w:val="16"/>
    </w:rPr>
  </w:style>
  <w:style w:type="paragraph" w:customStyle="1" w:styleId="ProposalBullet1">
    <w:name w:val="Proposal Bullet 1"/>
    <w:basedOn w:val="Proposalbodytext"/>
    <w:autoRedefine/>
    <w:rsid w:val="00F920DC"/>
    <w:pPr>
      <w:numPr>
        <w:numId w:val="9"/>
      </w:numPr>
      <w:spacing w:before="120" w:after="120" w:line="264" w:lineRule="auto"/>
    </w:pPr>
    <w:rPr>
      <w:lang w:val="en-AU"/>
    </w:rPr>
  </w:style>
  <w:style w:type="paragraph" w:styleId="TOC3">
    <w:name w:val="toc 3"/>
    <w:basedOn w:val="Normal"/>
    <w:next w:val="Normal"/>
    <w:autoRedefine/>
    <w:uiPriority w:val="39"/>
    <w:rsid w:val="00D814BC"/>
    <w:pPr>
      <w:ind w:left="400"/>
    </w:pPr>
  </w:style>
  <w:style w:type="paragraph" w:customStyle="1" w:styleId="ProposalBullet1Close">
    <w:name w:val="Proposal Bullet 1 Close"/>
    <w:basedOn w:val="ProposalBullet1"/>
    <w:rsid w:val="00C83DC8"/>
    <w:pPr>
      <w:numPr>
        <w:numId w:val="0"/>
      </w:numPr>
      <w:tabs>
        <w:tab w:val="num" w:pos="454"/>
      </w:tabs>
      <w:spacing w:before="80" w:after="80"/>
      <w:ind w:left="454" w:hanging="454"/>
    </w:pPr>
  </w:style>
  <w:style w:type="paragraph" w:customStyle="1" w:styleId="ProposalQuote">
    <w:name w:val="Proposal Quote"/>
    <w:basedOn w:val="Proposalbodytext"/>
    <w:rsid w:val="00C83DC8"/>
    <w:pPr>
      <w:ind w:left="1134" w:right="1134"/>
    </w:pPr>
    <w:rPr>
      <w:lang w:val="en-AU"/>
    </w:rPr>
  </w:style>
  <w:style w:type="character" w:customStyle="1" w:styleId="ProposalbodytextboldChar">
    <w:name w:val="Proposal body text bold Char"/>
    <w:link w:val="Proposalbodytextbold"/>
    <w:rsid w:val="00C83DC8"/>
    <w:rPr>
      <w:rFonts w:ascii="Arial" w:hAnsi="Arial" w:cs="Arial"/>
      <w:b/>
      <w:color w:val="000000"/>
      <w:lang w:val="en-GB" w:eastAsia="en-AU" w:bidi="ar-SA"/>
    </w:rPr>
  </w:style>
  <w:style w:type="paragraph" w:customStyle="1" w:styleId="Tabletext0">
    <w:name w:val="Table text"/>
    <w:basedOn w:val="Normal"/>
    <w:rsid w:val="00C83DC8"/>
    <w:rPr>
      <w:sz w:val="16"/>
    </w:rPr>
  </w:style>
  <w:style w:type="paragraph" w:customStyle="1" w:styleId="AIMBullet2Indent">
    <w:name w:val="AIM Bullet 2 Indent"/>
    <w:basedOn w:val="Normal"/>
    <w:rsid w:val="002F3645"/>
    <w:pPr>
      <w:numPr>
        <w:numId w:val="7"/>
      </w:numPr>
      <w:spacing w:before="60" w:after="60" w:line="264" w:lineRule="auto"/>
    </w:pPr>
    <w:rPr>
      <w:rFonts w:cs="Arial"/>
      <w:sz w:val="22"/>
      <w:szCs w:val="20"/>
      <w:lang w:eastAsia="en-US"/>
    </w:rPr>
  </w:style>
  <w:style w:type="paragraph" w:customStyle="1" w:styleId="AIMCopyright">
    <w:name w:val="AIM Copyright"/>
    <w:basedOn w:val="Normal"/>
    <w:autoRedefine/>
    <w:rsid w:val="00931B1F"/>
    <w:pPr>
      <w:keepNext/>
      <w:tabs>
        <w:tab w:val="left" w:pos="454"/>
      </w:tabs>
      <w:spacing w:before="3600" w:after="120"/>
      <w:outlineLvl w:val="2"/>
    </w:pPr>
    <w:rPr>
      <w:rFonts w:cs="Arial"/>
      <w:b/>
      <w:bCs/>
      <w:color w:val="333333"/>
      <w:sz w:val="24"/>
      <w:szCs w:val="26"/>
      <w:lang w:eastAsia="en-US"/>
    </w:rPr>
  </w:style>
  <w:style w:type="paragraph" w:customStyle="1" w:styleId="AIMBullet1indent">
    <w:name w:val="AIM Bullet 1 indent"/>
    <w:basedOn w:val="Normal"/>
    <w:autoRedefine/>
    <w:rsid w:val="00931B1F"/>
    <w:pPr>
      <w:numPr>
        <w:numId w:val="8"/>
      </w:numPr>
      <w:spacing w:before="60" w:after="60" w:line="264" w:lineRule="auto"/>
    </w:pPr>
    <w:rPr>
      <w:rFonts w:cs="Arial"/>
      <w:sz w:val="22"/>
      <w:szCs w:val="20"/>
      <w:lang w:eastAsia="en-US"/>
    </w:rPr>
  </w:style>
  <w:style w:type="paragraph" w:customStyle="1" w:styleId="ProposalTableHeading">
    <w:name w:val="Proposal Table Heading"/>
    <w:basedOn w:val="Proposalbodytext"/>
    <w:qFormat/>
    <w:rsid w:val="00D2463B"/>
    <w:rPr>
      <w:b/>
    </w:rPr>
  </w:style>
  <w:style w:type="paragraph" w:customStyle="1" w:styleId="ProposalHeading1">
    <w:name w:val="Proposal Heading 1"/>
    <w:basedOn w:val="Heading1"/>
    <w:next w:val="Proposalbodytext"/>
    <w:qFormat/>
    <w:rsid w:val="00D2463B"/>
    <w:pPr>
      <w:pageBreakBefore/>
    </w:pPr>
  </w:style>
  <w:style w:type="paragraph" w:customStyle="1" w:styleId="ProposalTableBullet1">
    <w:name w:val="Proposal Table Bullet 1"/>
    <w:basedOn w:val="ProposalTableText"/>
    <w:qFormat/>
    <w:rsid w:val="00197CF2"/>
    <w:pPr>
      <w:numPr>
        <w:numId w:val="10"/>
      </w:numPr>
      <w:spacing w:before="80" w:after="80"/>
      <w:ind w:left="340" w:hanging="340"/>
    </w:pPr>
  </w:style>
  <w:style w:type="paragraph" w:customStyle="1" w:styleId="ProposalTableTextBold">
    <w:name w:val="Proposal Table Text Bold"/>
    <w:basedOn w:val="Normal"/>
    <w:next w:val="ProposalTableText"/>
    <w:qFormat/>
    <w:rsid w:val="00E63AC3"/>
    <w:pPr>
      <w:suppressAutoHyphens/>
      <w:autoSpaceDE w:val="0"/>
      <w:autoSpaceDN w:val="0"/>
      <w:adjustRightInd w:val="0"/>
      <w:spacing w:before="40" w:after="40"/>
      <w:textAlignment w:val="center"/>
    </w:pPr>
    <w:rPr>
      <w:rFonts w:cs="Arial"/>
      <w:b/>
      <w:szCs w:val="20"/>
      <w:lang w:val="en-GB"/>
    </w:rPr>
  </w:style>
  <w:style w:type="paragraph" w:styleId="NormalWeb">
    <w:name w:val="Normal (Web)"/>
    <w:basedOn w:val="Normal"/>
    <w:rsid w:val="00A1698F"/>
    <w:rPr>
      <w:rFonts w:ascii="Times New Roman" w:hAnsi="Times New Roman"/>
      <w:sz w:val="24"/>
    </w:rPr>
  </w:style>
  <w:style w:type="table" w:customStyle="1" w:styleId="TableGrid1">
    <w:name w:val="Table Grid1"/>
    <w:basedOn w:val="TableNormal"/>
    <w:next w:val="TableGrid"/>
    <w:rsid w:val="00A169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A1698F"/>
    <w:rPr>
      <w:color w:val="800080" w:themeColor="followedHyperlink"/>
      <w:u w:val="single"/>
    </w:rPr>
  </w:style>
  <w:style w:type="character" w:customStyle="1" w:styleId="FooterChar">
    <w:name w:val="Footer Char"/>
    <w:link w:val="Footer"/>
    <w:uiPriority w:val="99"/>
    <w:rsid w:val="00D12800"/>
    <w:rPr>
      <w:rFonts w:ascii="Arial" w:hAnsi="Arial"/>
      <w:sz w:val="14"/>
      <w:szCs w:val="24"/>
    </w:rPr>
  </w:style>
  <w:style w:type="paragraph" w:styleId="BodyText2">
    <w:name w:val="Body Text 2"/>
    <w:basedOn w:val="Normal"/>
    <w:link w:val="BodyText2Char"/>
    <w:rsid w:val="00D12800"/>
    <w:pPr>
      <w:jc w:val="center"/>
    </w:pPr>
    <w:rPr>
      <w:color w:val="000000"/>
      <w:sz w:val="18"/>
      <w:szCs w:val="18"/>
    </w:rPr>
  </w:style>
  <w:style w:type="character" w:customStyle="1" w:styleId="BodyText2Char">
    <w:name w:val="Body Text 2 Char"/>
    <w:basedOn w:val="DefaultParagraphFont"/>
    <w:link w:val="BodyText2"/>
    <w:rsid w:val="00D12800"/>
    <w:rPr>
      <w:rFonts w:ascii="Arial" w:hAnsi="Arial"/>
      <w:color w:val="000000"/>
      <w:sz w:val="18"/>
      <w:szCs w:val="18"/>
    </w:rPr>
  </w:style>
  <w:style w:type="character" w:customStyle="1" w:styleId="BodyTextChar">
    <w:name w:val="Body Text Char"/>
    <w:basedOn w:val="DefaultParagraphFont"/>
    <w:link w:val="BodyText"/>
    <w:rsid w:val="00FE46B2"/>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364573">
      <w:bodyDiv w:val="1"/>
      <w:marLeft w:val="0"/>
      <w:marRight w:val="0"/>
      <w:marTop w:val="0"/>
      <w:marBottom w:val="0"/>
      <w:divBdr>
        <w:top w:val="none" w:sz="0" w:space="0" w:color="auto"/>
        <w:left w:val="none" w:sz="0" w:space="0" w:color="auto"/>
        <w:bottom w:val="none" w:sz="0" w:space="0" w:color="auto"/>
        <w:right w:val="none" w:sz="0" w:space="0" w:color="auto"/>
      </w:divBdr>
      <w:divsChild>
        <w:div w:id="2140806808">
          <w:marLeft w:val="0"/>
          <w:marRight w:val="0"/>
          <w:marTop w:val="0"/>
          <w:marBottom w:val="0"/>
          <w:divBdr>
            <w:top w:val="none" w:sz="0" w:space="0" w:color="auto"/>
            <w:left w:val="none" w:sz="0" w:space="0" w:color="auto"/>
            <w:bottom w:val="none" w:sz="0" w:space="0" w:color="auto"/>
            <w:right w:val="none" w:sz="0" w:space="0" w:color="auto"/>
          </w:divBdr>
          <w:divsChild>
            <w:div w:id="39789303">
              <w:marLeft w:val="0"/>
              <w:marRight w:val="0"/>
              <w:marTop w:val="0"/>
              <w:marBottom w:val="0"/>
              <w:divBdr>
                <w:top w:val="none" w:sz="0" w:space="0" w:color="auto"/>
                <w:left w:val="none" w:sz="0" w:space="0" w:color="auto"/>
                <w:bottom w:val="none" w:sz="0" w:space="0" w:color="auto"/>
                <w:right w:val="none" w:sz="0" w:space="0" w:color="auto"/>
              </w:divBdr>
              <w:divsChild>
                <w:div w:id="45106327">
                  <w:marLeft w:val="0"/>
                  <w:marRight w:val="0"/>
                  <w:marTop w:val="0"/>
                  <w:marBottom w:val="0"/>
                  <w:divBdr>
                    <w:top w:val="none" w:sz="0" w:space="0" w:color="auto"/>
                    <w:left w:val="none" w:sz="0" w:space="0" w:color="auto"/>
                    <w:bottom w:val="none" w:sz="0" w:space="0" w:color="auto"/>
                    <w:right w:val="none" w:sz="0" w:space="0" w:color="auto"/>
                  </w:divBdr>
                </w:div>
                <w:div w:id="423381251">
                  <w:marLeft w:val="0"/>
                  <w:marRight w:val="0"/>
                  <w:marTop w:val="0"/>
                  <w:marBottom w:val="0"/>
                  <w:divBdr>
                    <w:top w:val="none" w:sz="0" w:space="0" w:color="auto"/>
                    <w:left w:val="none" w:sz="0" w:space="0" w:color="auto"/>
                    <w:bottom w:val="none" w:sz="0" w:space="0" w:color="auto"/>
                    <w:right w:val="none" w:sz="0" w:space="0" w:color="auto"/>
                  </w:divBdr>
                </w:div>
                <w:div w:id="442968718">
                  <w:marLeft w:val="0"/>
                  <w:marRight w:val="0"/>
                  <w:marTop w:val="0"/>
                  <w:marBottom w:val="0"/>
                  <w:divBdr>
                    <w:top w:val="none" w:sz="0" w:space="0" w:color="auto"/>
                    <w:left w:val="none" w:sz="0" w:space="0" w:color="auto"/>
                    <w:bottom w:val="none" w:sz="0" w:space="0" w:color="auto"/>
                    <w:right w:val="none" w:sz="0" w:space="0" w:color="auto"/>
                  </w:divBdr>
                </w:div>
                <w:div w:id="1338115872">
                  <w:marLeft w:val="0"/>
                  <w:marRight w:val="0"/>
                  <w:marTop w:val="0"/>
                  <w:marBottom w:val="0"/>
                  <w:divBdr>
                    <w:top w:val="none" w:sz="0" w:space="0" w:color="auto"/>
                    <w:left w:val="none" w:sz="0" w:space="0" w:color="auto"/>
                    <w:bottom w:val="none" w:sz="0" w:space="0" w:color="auto"/>
                    <w:right w:val="none" w:sz="0" w:space="0" w:color="auto"/>
                  </w:divBdr>
                </w:div>
                <w:div w:id="1589922750">
                  <w:marLeft w:val="0"/>
                  <w:marRight w:val="0"/>
                  <w:marTop w:val="0"/>
                  <w:marBottom w:val="0"/>
                  <w:divBdr>
                    <w:top w:val="none" w:sz="0" w:space="0" w:color="auto"/>
                    <w:left w:val="none" w:sz="0" w:space="0" w:color="auto"/>
                    <w:bottom w:val="none" w:sz="0" w:space="0" w:color="auto"/>
                    <w:right w:val="none" w:sz="0" w:space="0" w:color="auto"/>
                  </w:divBdr>
                </w:div>
                <w:div w:id="166346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www.aimqld.com.au"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www.aimqld.com.au/training/studentinfo.ht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assessment@aimqld.com.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mailto:assessment@aimqld.com.au"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aimqld.com.au/training/studentinfo.htm" TargetMode="External"/><Relationship Id="rId28" Type="http://schemas.openxmlformats.org/officeDocument/2006/relationships/hyperlink" Target="mailto:assessment@aimqld.com.au" TargetMode="Externa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yperlink" Target="mailto:assessment@aimqld.com.a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www.aimqld.com.au/training/studentinfo.htm" TargetMode="External"/><Relationship Id="rId27" Type="http://schemas.openxmlformats.org/officeDocument/2006/relationships/hyperlink" Target="mailto:privacy@aimqld.com.au" TargetMode="External"/><Relationship Id="rId30"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specht\Local%20Settings\Temporary%20Internet%20Files\OLK68E\Proposal%20Template_05112010%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BB1C7-380A-4DE8-AE3D-00B522217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 Template_05112010 (2)</Template>
  <TotalTime>2</TotalTime>
  <Pages>14</Pages>
  <Words>2449</Words>
  <Characters>15205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Australian Institute of Management - QLD &amp; NT</Company>
  <LinksUpToDate>false</LinksUpToDate>
  <CharactersWithSpaces>17619</CharactersWithSpaces>
  <SharedDoc>false</SharedDoc>
  <HLinks>
    <vt:vector size="42" baseType="variant">
      <vt:variant>
        <vt:i4>5439537</vt:i4>
      </vt:variant>
      <vt:variant>
        <vt:i4>42</vt:i4>
      </vt:variant>
      <vt:variant>
        <vt:i4>0</vt:i4>
      </vt:variant>
      <vt:variant>
        <vt:i4>5</vt:i4>
      </vt:variant>
      <vt:variant>
        <vt:lpwstr>mailto:assessment@aimqld.com.au</vt:lpwstr>
      </vt:variant>
      <vt:variant>
        <vt:lpwstr/>
      </vt:variant>
      <vt:variant>
        <vt:i4>1638526</vt:i4>
      </vt:variant>
      <vt:variant>
        <vt:i4>39</vt:i4>
      </vt:variant>
      <vt:variant>
        <vt:i4>0</vt:i4>
      </vt:variant>
      <vt:variant>
        <vt:i4>5</vt:i4>
      </vt:variant>
      <vt:variant>
        <vt:lpwstr>mailto:privacy@aimqld.com.au</vt:lpwstr>
      </vt:variant>
      <vt:variant>
        <vt:lpwstr/>
      </vt:variant>
      <vt:variant>
        <vt:i4>5308483</vt:i4>
      </vt:variant>
      <vt:variant>
        <vt:i4>36</vt:i4>
      </vt:variant>
      <vt:variant>
        <vt:i4>0</vt:i4>
      </vt:variant>
      <vt:variant>
        <vt:i4>5</vt:i4>
      </vt:variant>
      <vt:variant>
        <vt:lpwstr>http://www.aimqld.com.au/</vt:lpwstr>
      </vt:variant>
      <vt:variant>
        <vt:lpwstr/>
      </vt:variant>
      <vt:variant>
        <vt:i4>5308483</vt:i4>
      </vt:variant>
      <vt:variant>
        <vt:i4>33</vt:i4>
      </vt:variant>
      <vt:variant>
        <vt:i4>0</vt:i4>
      </vt:variant>
      <vt:variant>
        <vt:i4>5</vt:i4>
      </vt:variant>
      <vt:variant>
        <vt:lpwstr>http://www.aimqld.com.au/</vt:lpwstr>
      </vt:variant>
      <vt:variant>
        <vt:lpwstr/>
      </vt:variant>
      <vt:variant>
        <vt:i4>1703998</vt:i4>
      </vt:variant>
      <vt:variant>
        <vt:i4>8</vt:i4>
      </vt:variant>
      <vt:variant>
        <vt:i4>0</vt:i4>
      </vt:variant>
      <vt:variant>
        <vt:i4>5</vt:i4>
      </vt:variant>
      <vt:variant>
        <vt:lpwstr/>
      </vt:variant>
      <vt:variant>
        <vt:lpwstr>_Toc302397696</vt:lpwstr>
      </vt:variant>
      <vt:variant>
        <vt:i4>1703998</vt:i4>
      </vt:variant>
      <vt:variant>
        <vt:i4>2</vt:i4>
      </vt:variant>
      <vt:variant>
        <vt:i4>0</vt:i4>
      </vt:variant>
      <vt:variant>
        <vt:i4>5</vt:i4>
      </vt:variant>
      <vt:variant>
        <vt:lpwstr/>
      </vt:variant>
      <vt:variant>
        <vt:lpwstr>_Toc302397695</vt:lpwstr>
      </vt:variant>
      <vt:variant>
        <vt:i4>5439537</vt:i4>
      </vt:variant>
      <vt:variant>
        <vt:i4>0</vt:i4>
      </vt:variant>
      <vt:variant>
        <vt:i4>0</vt:i4>
      </vt:variant>
      <vt:variant>
        <vt:i4>5</vt:i4>
      </vt:variant>
      <vt:variant>
        <vt:lpwstr>mailto:assessment@aimqld.com.au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cspecht</dc:creator>
  <cp:lastModifiedBy>Tony Frangou</cp:lastModifiedBy>
  <cp:revision>2</cp:revision>
  <cp:lastPrinted>2013-05-06T22:28:00Z</cp:lastPrinted>
  <dcterms:created xsi:type="dcterms:W3CDTF">2014-08-11T06:56:00Z</dcterms:created>
  <dcterms:modified xsi:type="dcterms:W3CDTF">2014-08-11T06:56:00Z</dcterms:modified>
</cp:coreProperties>
</file>